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25B55" w14:textId="509169C1" w:rsidR="00BA4C5F" w:rsidRDefault="00BA4C5F" w:rsidP="000D14D8">
      <w:pPr>
        <w:spacing w:after="0" w:line="360" w:lineRule="auto"/>
      </w:pPr>
      <w:r>
        <w:t>ENG 210</w:t>
      </w:r>
      <w:r w:rsidR="0058537E">
        <w:t>-</w:t>
      </w:r>
      <w:r w:rsidR="00E47243">
        <w:t>2</w:t>
      </w:r>
      <w:r w:rsidR="005B093C">
        <w:t>7</w:t>
      </w:r>
      <w:r w:rsidR="00D162D0">
        <w:t xml:space="preserve"> </w:t>
      </w:r>
      <w:r w:rsidR="005B093C">
        <w:t>March 2021</w:t>
      </w:r>
    </w:p>
    <w:p w14:paraId="29395AE1" w14:textId="325DD295" w:rsidR="00700385" w:rsidRPr="0096428C" w:rsidRDefault="00BA4C5F">
      <w:pPr>
        <w:rPr>
          <w:b/>
          <w:sz w:val="36"/>
          <w:szCs w:val="36"/>
        </w:rPr>
      </w:pPr>
      <w:r w:rsidRPr="004F46D1">
        <w:rPr>
          <w:b/>
          <w:sz w:val="36"/>
          <w:szCs w:val="36"/>
        </w:rPr>
        <w:t>Some notes</w:t>
      </w:r>
      <w:r w:rsidR="00700385" w:rsidRPr="004F46D1">
        <w:rPr>
          <w:b/>
          <w:sz w:val="36"/>
          <w:szCs w:val="36"/>
        </w:rPr>
        <w:t>, post-conference</w:t>
      </w:r>
      <w:r w:rsidR="004F46D1">
        <w:rPr>
          <w:b/>
          <w:sz w:val="36"/>
          <w:szCs w:val="36"/>
        </w:rPr>
        <w:t>s</w:t>
      </w:r>
    </w:p>
    <w:p w14:paraId="18602CA7" w14:textId="77777777" w:rsidR="00700385" w:rsidRDefault="00700385" w:rsidP="00700385">
      <w:r>
        <w:t xml:space="preserve">Be sure you have a debatable yes/no non-trivial question to answer. Using </w:t>
      </w:r>
      <w:r w:rsidR="000E1029">
        <w:t>the</w:t>
      </w:r>
      <w:r>
        <w:t xml:space="preserve"> three-part t</w:t>
      </w:r>
      <w:r w:rsidR="000E1029">
        <w:t>opic development process</w:t>
      </w:r>
      <w:r>
        <w:t>, be sure that the second question(s) is of the sort:</w:t>
      </w:r>
    </w:p>
    <w:p w14:paraId="3C9DBE03" w14:textId="77777777" w:rsidR="00BA4C5F" w:rsidRDefault="00700385">
      <w:r>
        <w:tab/>
        <w:t xml:space="preserve">because I want to find out whether, or if or how important, not just what (e.g., not “What </w:t>
      </w:r>
      <w:r w:rsidR="00C45862">
        <w:t>are the effects o</w:t>
      </w:r>
      <w:r>
        <w:t>f the Internet on learning?</w:t>
      </w:r>
      <w:r w:rsidR="00C45862">
        <w:t>”</w:t>
      </w:r>
      <w:r>
        <w:t>)</w:t>
      </w:r>
      <w:r w:rsidR="00980377">
        <w:t xml:space="preserve"> or how</w:t>
      </w:r>
      <w:r w:rsidR="00C45862">
        <w:t xml:space="preserve"> </w:t>
      </w:r>
      <w:r w:rsidR="00980377">
        <w:t xml:space="preserve">(e.g. How does social media affect relationships?) </w:t>
      </w:r>
      <w:r w:rsidR="00C45862">
        <w:t xml:space="preserve">(see </w:t>
      </w:r>
      <w:r w:rsidR="000E1029" w:rsidRPr="000E1029">
        <w:rPr>
          <w:i/>
        </w:rPr>
        <w:t xml:space="preserve">Who </w:t>
      </w:r>
      <w:proofErr w:type="gramStart"/>
      <w:r w:rsidR="000E1029" w:rsidRPr="000E1029">
        <w:rPr>
          <w:i/>
        </w:rPr>
        <w:t>Says?</w:t>
      </w:r>
      <w:r w:rsidR="000E1029">
        <w:t>,</w:t>
      </w:r>
      <w:proofErr w:type="gramEnd"/>
      <w:r w:rsidR="000E1029">
        <w:t xml:space="preserve"> Chapter 4</w:t>
      </w:r>
      <w:r w:rsidR="00C45862">
        <w:t>)</w:t>
      </w:r>
      <w:r w:rsidR="006237F2">
        <w:t xml:space="preserve">. Remember that often your question needs to be in the form of is X a </w:t>
      </w:r>
      <w:r w:rsidR="006237F2" w:rsidRPr="006237F2">
        <w:rPr>
          <w:i/>
        </w:rPr>
        <w:t>significant</w:t>
      </w:r>
      <w:r w:rsidR="006237F2">
        <w:t xml:space="preserve"> problem/improvement/development.</w:t>
      </w:r>
      <w:r w:rsidR="00962066">
        <w:t xml:space="preserve"> This will also mean that the argument needs to be two-sided—maybe it’s not significant, or it’s an improvement but there are drawbacks.</w:t>
      </w:r>
    </w:p>
    <w:p w14:paraId="0A8F4D8A" w14:textId="7836AAB2" w:rsidR="00700385" w:rsidRDefault="00700385">
      <w:r>
        <w:t>Keep refining your topic as you do more research (6 annotated sources + mini essay</w:t>
      </w:r>
      <w:r w:rsidR="00ED314A">
        <w:t>)</w:t>
      </w:r>
      <w:r>
        <w:t xml:space="preserve">. Consider letting the research define your topic: </w:t>
      </w:r>
      <w:r w:rsidR="00141A55">
        <w:t xml:space="preserve">perhaps </w:t>
      </w:r>
      <w:r>
        <w:t xml:space="preserve">you </w:t>
      </w:r>
      <w:r w:rsidR="00141A55">
        <w:t>started</w:t>
      </w:r>
      <w:r>
        <w:t xml:space="preserve"> with something you’d prefer doing, </w:t>
      </w:r>
      <w:r w:rsidR="00141A55">
        <w:t>and</w:t>
      </w:r>
      <w:r>
        <w:t xml:space="preserve"> you are finding too much or too little on it, but you notice another thread in the research that keeps coming up.</w:t>
      </w:r>
    </w:p>
    <w:p w14:paraId="369E4F72" w14:textId="77777777" w:rsidR="00700385" w:rsidRDefault="00700385">
      <w:r>
        <w:t>The sources are going to help “answer” your question</w:t>
      </w:r>
      <w:r w:rsidR="00141A55">
        <w:t>(s)</w:t>
      </w:r>
      <w:r>
        <w:t>—it’s not just what you think the answer is, so you may have to take a guess at that answer for your mini-essay.</w:t>
      </w:r>
    </w:p>
    <w:p w14:paraId="725A979C" w14:textId="18BE801D" w:rsidR="00700385" w:rsidRDefault="003B329B" w:rsidP="003B329B">
      <w:pPr>
        <w:numPr>
          <w:ilvl w:val="0"/>
          <w:numId w:val="2"/>
        </w:numPr>
      </w:pPr>
      <w:r>
        <w:t xml:space="preserve">For annotations, </w:t>
      </w:r>
      <w:r w:rsidR="005B093C">
        <w:t>you must</w:t>
      </w:r>
      <w:r>
        <w:t xml:space="preserve"> write your summary of the source in your own words, as practice for the process of the actual paper, rather than cutting and pasting. </w:t>
      </w:r>
    </w:p>
    <w:p w14:paraId="18773BA7" w14:textId="0397279D" w:rsidR="003B329B" w:rsidRDefault="003B329B" w:rsidP="003B329B">
      <w:pPr>
        <w:numPr>
          <w:ilvl w:val="0"/>
          <w:numId w:val="2"/>
        </w:numPr>
      </w:pPr>
      <w:r>
        <w:t>Don’t use book reviews as sources—use those to find and cite from the book itself (and don’t forget inter-library loan)</w:t>
      </w:r>
      <w:r w:rsidR="00F15875">
        <w:t xml:space="preserve">. Also, get the original research, not a newspaper article </w:t>
      </w:r>
      <w:r w:rsidR="0096428C">
        <w:t xml:space="preserve">or blog post </w:t>
      </w:r>
      <w:r w:rsidR="00F15875">
        <w:t>about someone’s research.</w:t>
      </w:r>
    </w:p>
    <w:p w14:paraId="31383270" w14:textId="77777777" w:rsidR="003B329B" w:rsidRDefault="003B329B" w:rsidP="00141A55">
      <w:pPr>
        <w:numPr>
          <w:ilvl w:val="0"/>
          <w:numId w:val="2"/>
        </w:numPr>
      </w:pPr>
      <w:r>
        <w:t>Watch dates on sources—don’t use a 1999 source to describe the state of Internet use (but do use it for historical perspective)</w:t>
      </w:r>
      <w:r w:rsidR="000E1029">
        <w:t>.</w:t>
      </w:r>
    </w:p>
    <w:p w14:paraId="53F3B213" w14:textId="77777777" w:rsidR="000C4EFD" w:rsidRDefault="000C4EFD" w:rsidP="00141A55">
      <w:pPr>
        <w:numPr>
          <w:ilvl w:val="0"/>
          <w:numId w:val="2"/>
        </w:numPr>
      </w:pPr>
      <w:r>
        <w:t>Good sources are often those with data—how many people have suffered or benefitted from this?</w:t>
      </w:r>
    </w:p>
    <w:p w14:paraId="4703765E" w14:textId="2943096C" w:rsidR="003B329B" w:rsidRDefault="00A3759D" w:rsidP="000C4EFD">
      <w:pPr>
        <w:numPr>
          <w:ilvl w:val="0"/>
          <w:numId w:val="2"/>
        </w:numPr>
        <w:spacing w:line="240" w:lineRule="auto"/>
      </w:pPr>
      <w:r>
        <w:t>If there is a DOI (Digital</w:t>
      </w:r>
      <w:r w:rsidR="003B329B">
        <w:t xml:space="preserve"> Object Identifier)</w:t>
      </w:r>
      <w:r w:rsidR="006237F2">
        <w:t xml:space="preserve"> </w:t>
      </w:r>
      <w:r w:rsidR="003B329B">
        <w:t>number, include that instead of the Web URL.</w:t>
      </w:r>
      <w:r w:rsidR="008C52E5">
        <w:t xml:space="preserve"> Typically, this will be for </w:t>
      </w:r>
      <w:r w:rsidR="00980377">
        <w:t xml:space="preserve">books or </w:t>
      </w:r>
      <w:r w:rsidR="008C52E5">
        <w:t xml:space="preserve">academic journals that are </w:t>
      </w:r>
      <w:r w:rsidR="008C52E5" w:rsidRPr="008C52E5">
        <w:rPr>
          <w:i/>
        </w:rPr>
        <w:t>not</w:t>
      </w:r>
      <w:r w:rsidR="000E1029">
        <w:t xml:space="preserve"> online-only, such as the one</w:t>
      </w:r>
      <w:r w:rsidR="008C52E5">
        <w:t xml:space="preserve"> I </w:t>
      </w:r>
      <w:r w:rsidR="00980377">
        <w:t>published</w:t>
      </w:r>
      <w:r w:rsidR="008C52E5">
        <w:t>. Always look for a PDF and cite that (so there are page numbers) with a DOI if you can find the DOI (if not, just add (ProQuest) or whatever database you used).</w:t>
      </w:r>
      <w:r w:rsidR="000E1029">
        <w:t xml:space="preserve"> Some academic journals such as</w:t>
      </w:r>
      <w:r w:rsidR="000C4EFD">
        <w:t xml:space="preserve"> </w:t>
      </w:r>
      <w:proofErr w:type="spellStart"/>
      <w:r w:rsidR="000C4EFD" w:rsidRPr="00CA15C0">
        <w:rPr>
          <w:i/>
        </w:rPr>
        <w:t>CyberPsychology</w:t>
      </w:r>
      <w:proofErr w:type="spellEnd"/>
      <w:r w:rsidR="000C4EFD" w:rsidRPr="00CA15C0">
        <w:rPr>
          <w:i/>
        </w:rPr>
        <w:t>, Behavior &amp; Social Networking</w:t>
      </w:r>
      <w:r w:rsidR="00CA15C0">
        <w:t xml:space="preserve"> are online-only, and are not actually printed. </w:t>
      </w:r>
      <w:r w:rsidR="00AD295F">
        <w:t xml:space="preserve">You should still use the DOI, but you could also say </w:t>
      </w:r>
      <w:r w:rsidR="00CA15C0">
        <w:t xml:space="preserve">Retrieved from </w:t>
      </w:r>
      <w:hyperlink r:id="rId5" w:history="1">
        <w:r w:rsidR="000D14D8" w:rsidRPr="00B70D9F">
          <w:rPr>
            <w:rStyle w:val="Hyperlink"/>
          </w:rPr>
          <w:t>http://www.liebertpub.com/overview/cyberpsychology-behavior-brand-social-networking/10/</w:t>
        </w:r>
      </w:hyperlink>
    </w:p>
    <w:p w14:paraId="5F3A616E" w14:textId="3611DB0E" w:rsidR="000D14D8" w:rsidRDefault="000D14D8" w:rsidP="000C4EFD">
      <w:pPr>
        <w:numPr>
          <w:ilvl w:val="0"/>
          <w:numId w:val="2"/>
        </w:numPr>
        <w:spacing w:line="240" w:lineRule="auto"/>
      </w:pPr>
      <w:r>
        <w:t>Several people found what are called “open source” journals. Examples include Gale Database, Sage Journals</w:t>
      </w:r>
      <w:r w:rsidR="00D162D0">
        <w:t>, Science Direct</w:t>
      </w:r>
      <w:r w:rsidR="005B093C">
        <w:t>, NIH</w:t>
      </w:r>
      <w:r w:rsidR="00D162D0">
        <w:t xml:space="preserve"> and </w:t>
      </w:r>
      <w:proofErr w:type="spellStart"/>
      <w:r w:rsidR="005B093C">
        <w:t>Sciendo</w:t>
      </w:r>
      <w:bookmarkStart w:id="0" w:name="_GoBack"/>
      <w:bookmarkEnd w:id="0"/>
      <w:proofErr w:type="spellEnd"/>
      <w:r>
        <w:t xml:space="preserve">. These should still have a journal </w:t>
      </w:r>
      <w:r>
        <w:lastRenderedPageBreak/>
        <w:t>title, so you don’t say Sage Journals, but they will have their own URL (</w:t>
      </w:r>
      <w:r w:rsidRPr="000D14D8">
        <w:t>http://www.sagejournals.com</w:t>
      </w:r>
      <w:r>
        <w:t xml:space="preserve"> or whatever)</w:t>
      </w:r>
    </w:p>
    <w:p w14:paraId="6AE0CA77" w14:textId="77777777" w:rsidR="00980377" w:rsidRDefault="00980377" w:rsidP="000C4EFD">
      <w:pPr>
        <w:numPr>
          <w:ilvl w:val="0"/>
          <w:numId w:val="2"/>
        </w:numPr>
        <w:spacing w:line="240" w:lineRule="auto"/>
      </w:pPr>
      <w:r>
        <w:t>If there is a URL, turn off the blue underlining before you print it.</w:t>
      </w:r>
    </w:p>
    <w:p w14:paraId="4CC41AA9" w14:textId="42B9952D" w:rsidR="003B329B" w:rsidRDefault="003B329B" w:rsidP="003B329B">
      <w:pPr>
        <w:numPr>
          <w:ilvl w:val="0"/>
          <w:numId w:val="2"/>
        </w:numPr>
      </w:pPr>
      <w:r>
        <w:t xml:space="preserve">The format I showed on </w:t>
      </w:r>
      <w:r w:rsidR="00C45862">
        <w:t>the group source</w:t>
      </w:r>
      <w:r>
        <w:t xml:space="preserve"> and the next assignment was for a book only; see the links in the proposal assignment </w:t>
      </w:r>
      <w:r w:rsidR="006237F2">
        <w:t xml:space="preserve">or on the Schedule page </w:t>
      </w:r>
      <w:r>
        <w:t>fo</w:t>
      </w:r>
      <w:r w:rsidR="005B0E2E">
        <w:t>r APA formats for other sources, and for a sample paper with a full Works Cited (</w:t>
      </w:r>
      <w:r w:rsidR="004F46D1">
        <w:t>References</w:t>
      </w:r>
      <w:r w:rsidR="005B0E2E">
        <w:t>) list</w:t>
      </w:r>
      <w:r w:rsidR="0096428C">
        <w:t>, as well as my JVL paper</w:t>
      </w:r>
      <w:r w:rsidR="005B0E2E">
        <w:t>.</w:t>
      </w:r>
    </w:p>
    <w:p w14:paraId="1A3FA0BC" w14:textId="35485125" w:rsidR="00FB084C" w:rsidRDefault="00FB084C" w:rsidP="003B329B">
      <w:pPr>
        <w:numPr>
          <w:ilvl w:val="0"/>
          <w:numId w:val="2"/>
        </w:numPr>
      </w:pPr>
      <w:r>
        <w:t xml:space="preserve">Give year, no date for scholarly journals. Give volume and issue e.g. </w:t>
      </w:r>
      <w:r w:rsidRPr="00FB084C">
        <w:rPr>
          <w:i/>
        </w:rPr>
        <w:t>25</w:t>
      </w:r>
      <w:r>
        <w:t>(3) after the Journal n</w:t>
      </w:r>
      <w:r w:rsidR="00980377">
        <w:t>ame. No publisher (e.g. Sage or Taylor &amp; Francis in my paper’s case) for academic journals. For all sources, m</w:t>
      </w:r>
      <w:r>
        <w:t xml:space="preserve">ake sure you have either a publication </w:t>
      </w:r>
      <w:r w:rsidRPr="00CF34E4">
        <w:rPr>
          <w:i/>
        </w:rPr>
        <w:t>(</w:t>
      </w:r>
      <w:r w:rsidR="00CF34E4" w:rsidRPr="00CF34E4">
        <w:rPr>
          <w:i/>
        </w:rPr>
        <w:t xml:space="preserve">The </w:t>
      </w:r>
      <w:r w:rsidRPr="00FB084C">
        <w:rPr>
          <w:i/>
        </w:rPr>
        <w:t>New York Times</w:t>
      </w:r>
      <w:r>
        <w:t>) or a publisher (</w:t>
      </w:r>
      <w:r w:rsidR="0096428C">
        <w:t>World Health Organization</w:t>
      </w:r>
      <w:r>
        <w:t>).</w:t>
      </w:r>
    </w:p>
    <w:p w14:paraId="16060FE3" w14:textId="77777777" w:rsidR="003B329B" w:rsidRDefault="005B0E2E" w:rsidP="003B329B">
      <w:pPr>
        <w:numPr>
          <w:ilvl w:val="0"/>
          <w:numId w:val="2"/>
        </w:numPr>
      </w:pPr>
      <w:r>
        <w:t>Always proofread and correct assignments; use an appropriate ton</w:t>
      </w:r>
      <w:r w:rsidR="008C52E5">
        <w:t xml:space="preserve">e (e.g. “children,” not “kids”). </w:t>
      </w:r>
      <w:r w:rsidR="008C52E5" w:rsidRPr="000D14D8">
        <w:rPr>
          <w:i/>
        </w:rPr>
        <w:t>From now on, third-person only</w:t>
      </w:r>
      <w:r w:rsidR="008C52E5">
        <w:t xml:space="preserve"> (except for your journals). That often means language such as: This paper will argue that </w:t>
      </w:r>
      <w:proofErr w:type="gramStart"/>
      <w:r w:rsidR="008C52E5">
        <w:t>… .</w:t>
      </w:r>
      <w:proofErr w:type="gramEnd"/>
    </w:p>
    <w:p w14:paraId="019C24CD" w14:textId="77777777" w:rsidR="00C45862" w:rsidRDefault="00C45862" w:rsidP="00C45862">
      <w:r>
        <w:t>On the research as you go along, aim for a topic area that can answer a question that solves a problem—something that matters to people (Chapt</w:t>
      </w:r>
      <w:r w:rsidR="008C52E5">
        <w:t xml:space="preserve">er 4/the “So what?” question). </w:t>
      </w:r>
      <w:r>
        <w:t xml:space="preserve">Make sure that you are not just doing a “data dump”—providing a bunch of research just to get to the page requirement (10+). </w:t>
      </w:r>
    </w:p>
    <w:p w14:paraId="5E3C7BD3" w14:textId="4F350D81" w:rsidR="004C01CE" w:rsidRDefault="00C45862" w:rsidP="00C45862">
      <w:r>
        <w:t>Consider the background of your topic, including the situati</w:t>
      </w:r>
      <w:r w:rsidR="00CA15C0">
        <w:t xml:space="preserve">on before the Internet existed, </w:t>
      </w:r>
      <w:r>
        <w:t xml:space="preserve">e.g. What kind of a problem was bullying? How has cyberbullying changed that? </w:t>
      </w:r>
      <w:r w:rsidR="004C01CE">
        <w:t xml:space="preserve">Is it getting better or worse (remember my chart </w:t>
      </w:r>
      <w:r w:rsidR="0096428C">
        <w:t xml:space="preserve">or the Hype Curve </w:t>
      </w:r>
      <w:r w:rsidR="004C01CE">
        <w:t>of issues vs time):</w:t>
      </w:r>
    </w:p>
    <w:p w14:paraId="51674610" w14:textId="77777777" w:rsidR="004C01CE" w:rsidRDefault="004C01CE" w:rsidP="00C458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9C7B2" wp14:editId="144EE297">
                <wp:simplePos x="0" y="0"/>
                <wp:positionH relativeFrom="column">
                  <wp:posOffset>864235</wp:posOffset>
                </wp:positionH>
                <wp:positionV relativeFrom="paragraph">
                  <wp:posOffset>25400</wp:posOffset>
                </wp:positionV>
                <wp:extent cx="0" cy="1586230"/>
                <wp:effectExtent l="0" t="0" r="19050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FF93D5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05pt,2pt" to="68.0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7760D" wp14:editId="0358973C">
                <wp:simplePos x="0" y="0"/>
                <wp:positionH relativeFrom="column">
                  <wp:posOffset>1012774</wp:posOffset>
                </wp:positionH>
                <wp:positionV relativeFrom="paragraph">
                  <wp:posOffset>263267</wp:posOffset>
                </wp:positionV>
                <wp:extent cx="2549970" cy="1220400"/>
                <wp:effectExtent l="0" t="0" r="22225" b="1841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970" cy="1220400"/>
                        </a:xfrm>
                        <a:custGeom>
                          <a:avLst/>
                          <a:gdLst>
                            <a:gd name="connsiteX0" fmla="*/ 0 w 2549970"/>
                            <a:gd name="connsiteY0" fmla="*/ 1220400 h 1220400"/>
                            <a:gd name="connsiteX1" fmla="*/ 494270 w 2549970"/>
                            <a:gd name="connsiteY1" fmla="*/ 24266 h 1220400"/>
                            <a:gd name="connsiteX2" fmla="*/ 1240618 w 2549970"/>
                            <a:gd name="connsiteY2" fmla="*/ 419682 h 1220400"/>
                            <a:gd name="connsiteX3" fmla="*/ 2412038 w 2549970"/>
                            <a:gd name="connsiteY3" fmla="*/ 454281 h 1220400"/>
                            <a:gd name="connsiteX4" fmla="*/ 2481236 w 2549970"/>
                            <a:gd name="connsiteY4" fmla="*/ 454281 h 1220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9970" h="1220400">
                              <a:moveTo>
                                <a:pt x="0" y="1220400"/>
                              </a:moveTo>
                              <a:cubicBezTo>
                                <a:pt x="143750" y="689059"/>
                                <a:pt x="287500" y="157719"/>
                                <a:pt x="494270" y="24266"/>
                              </a:cubicBezTo>
                              <a:cubicBezTo>
                                <a:pt x="701040" y="-109187"/>
                                <a:pt x="920990" y="348013"/>
                                <a:pt x="1240618" y="419682"/>
                              </a:cubicBezTo>
                              <a:cubicBezTo>
                                <a:pt x="1560246" y="491351"/>
                                <a:pt x="2205268" y="448514"/>
                                <a:pt x="2412038" y="454281"/>
                              </a:cubicBezTo>
                              <a:cubicBezTo>
                                <a:pt x="2618808" y="460048"/>
                                <a:pt x="2550022" y="457164"/>
                                <a:pt x="2481236" y="45428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D2070C0" id="Freeform 4" o:spid="_x0000_s1026" style="position:absolute;margin-left:79.75pt;margin-top:20.75pt;width:200.8pt;height:9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9970,122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" path="m,1220400c143750,689059,287500,157719,494270,24266v206770,-133453,426720,323747,746348,395416c1560246,491351,2205268,448514,2412038,454281v206770,5767,137984,2883,69198,e" filled="f" strokecolor="black [3200]" strokeweight=".5pt">
                <v:stroke joinstyle="miter"/>
                <v:path arrowok="t" o:connecttype="custom" o:connectlocs="0,1220400;494270,24266;1240618,419682;2412038,454281;2481236,454281" o:connectangles="0,0,0,0,0"/>
              </v:shape>
            </w:pict>
          </mc:Fallback>
        </mc:AlternateContent>
      </w:r>
      <w:r>
        <w:tab/>
      </w:r>
    </w:p>
    <w:p w14:paraId="01F7B526" w14:textId="77777777" w:rsidR="004C01CE" w:rsidRDefault="004C01CE" w:rsidP="00C4586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E8959" wp14:editId="5AD81025">
                <wp:simplePos x="0" y="0"/>
                <wp:positionH relativeFrom="column">
                  <wp:posOffset>157926</wp:posOffset>
                </wp:positionH>
                <wp:positionV relativeFrom="paragraph">
                  <wp:posOffset>140970</wp:posOffset>
                </wp:positionV>
                <wp:extent cx="662322" cy="276791"/>
                <wp:effectExtent l="0" t="0" r="444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22" cy="276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49DF2" w14:textId="77777777" w:rsidR="004C01CE" w:rsidRPr="004C01CE" w:rsidRDefault="004C01CE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01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E89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.45pt;margin-top:11.1pt;width:52.1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" fillcolor="white [3201]" stroked="f" strokeweight=".5pt">
                <v:textbox>
                  <w:txbxContent>
                    <w:p w14:paraId="3DD49DF2" w14:textId="77777777" w:rsidR="004C01CE" w:rsidRPr="004C01CE" w:rsidRDefault="004C01CE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01C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Issue</w:t>
                      </w:r>
                    </w:p>
                  </w:txbxContent>
                </v:textbox>
              </v:shape>
            </w:pict>
          </mc:Fallback>
        </mc:AlternateContent>
      </w:r>
    </w:p>
    <w:p w14:paraId="16ED2469" w14:textId="77777777" w:rsidR="004C01CE" w:rsidRDefault="004C01CE" w:rsidP="00C45862"/>
    <w:p w14:paraId="229A8D11" w14:textId="77777777" w:rsidR="004C01CE" w:rsidRDefault="004C01CE" w:rsidP="00C45862"/>
    <w:p w14:paraId="1E228325" w14:textId="77777777" w:rsidR="004C01CE" w:rsidRDefault="00BB65D0" w:rsidP="00C458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03C2D" wp14:editId="744150ED">
                <wp:simplePos x="0" y="0"/>
                <wp:positionH relativeFrom="column">
                  <wp:posOffset>863377</wp:posOffset>
                </wp:positionH>
                <wp:positionV relativeFrom="paragraph">
                  <wp:posOffset>322443</wp:posOffset>
                </wp:positionV>
                <wp:extent cx="3246755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9E5F96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pt,25.4pt" to="323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D0DDE3C" w14:textId="77777777" w:rsidR="004C01CE" w:rsidRDefault="004C01CE" w:rsidP="00C4586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A985A" wp14:editId="5F4358BC">
                <wp:simplePos x="0" y="0"/>
                <wp:positionH relativeFrom="column">
                  <wp:posOffset>2060627</wp:posOffset>
                </wp:positionH>
                <wp:positionV relativeFrom="paragraph">
                  <wp:posOffset>70004</wp:posOffset>
                </wp:positionV>
                <wp:extent cx="988540" cy="291619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40" cy="291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8C09B" w14:textId="77777777" w:rsidR="004C01CE" w:rsidRPr="004C01CE" w:rsidRDefault="004C01CE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C01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A985A" id="Text Box 5" o:spid="_x0000_s1027" type="#_x0000_t202" style="position:absolute;margin-left:162.25pt;margin-top:5.5pt;width:77.85pt;height:2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" fillcolor="white [3201]" stroked="f" strokeweight=".5pt">
                <v:textbox>
                  <w:txbxContent>
                    <w:p w14:paraId="6B58C09B" w14:textId="77777777" w:rsidR="004C01CE" w:rsidRPr="004C01CE" w:rsidRDefault="004C01CE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C01C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</w:p>
    <w:p w14:paraId="08137BB1" w14:textId="77777777" w:rsidR="00C45862" w:rsidRDefault="000C4EFD" w:rsidP="00C45862">
      <w:r>
        <w:t>Is this more of an issue for certain demographic groups</w:t>
      </w:r>
      <w:r w:rsidR="004C01CE">
        <w:t xml:space="preserve"> (ages, genders, professions, ethnicities)</w:t>
      </w:r>
      <w:r>
        <w:t xml:space="preserve">? </w:t>
      </w:r>
      <w:r w:rsidR="00C45862">
        <w:t xml:space="preserve">Also consider the same problem in different </w:t>
      </w:r>
      <w:r w:rsidR="006237F2">
        <w:t xml:space="preserve">places or </w:t>
      </w:r>
      <w:r w:rsidR="00C45862">
        <w:t>cultures—is this mainly an issue in the U.S.? In other words, how does this issue change over time and in space?</w:t>
      </w:r>
    </w:p>
    <w:p w14:paraId="6E7CEB3F" w14:textId="77777777" w:rsidR="00C45862" w:rsidRDefault="00C45862" w:rsidP="00C45862">
      <w:r>
        <w:t>Don’t forget your research journal, noting steps along the way</w:t>
      </w:r>
      <w:r w:rsidR="00CA15C0">
        <w:t>, such as how the conference went</w:t>
      </w:r>
      <w:r w:rsidR="003E11BD">
        <w:t>.</w:t>
      </w:r>
    </w:p>
    <w:sectPr w:rsidR="00C45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518F0"/>
    <w:multiLevelType w:val="hybridMultilevel"/>
    <w:tmpl w:val="B9B4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76FEA"/>
    <w:multiLevelType w:val="hybridMultilevel"/>
    <w:tmpl w:val="54721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C5F"/>
    <w:rsid w:val="00015785"/>
    <w:rsid w:val="000C4EFD"/>
    <w:rsid w:val="000D14D8"/>
    <w:rsid w:val="000E0536"/>
    <w:rsid w:val="000E1029"/>
    <w:rsid w:val="000E58AE"/>
    <w:rsid w:val="00141A55"/>
    <w:rsid w:val="00146CA7"/>
    <w:rsid w:val="001B6FF5"/>
    <w:rsid w:val="001B7D73"/>
    <w:rsid w:val="001C43E2"/>
    <w:rsid w:val="002973EF"/>
    <w:rsid w:val="002C45B0"/>
    <w:rsid w:val="003B329B"/>
    <w:rsid w:val="003C51CC"/>
    <w:rsid w:val="003E11BD"/>
    <w:rsid w:val="00430A0D"/>
    <w:rsid w:val="0044109F"/>
    <w:rsid w:val="004C01CE"/>
    <w:rsid w:val="004F46D1"/>
    <w:rsid w:val="00521291"/>
    <w:rsid w:val="0058537E"/>
    <w:rsid w:val="005B093C"/>
    <w:rsid w:val="005B0E2E"/>
    <w:rsid w:val="006237F2"/>
    <w:rsid w:val="006929C2"/>
    <w:rsid w:val="00700385"/>
    <w:rsid w:val="007A5977"/>
    <w:rsid w:val="00821818"/>
    <w:rsid w:val="00867762"/>
    <w:rsid w:val="008C52E5"/>
    <w:rsid w:val="008E7896"/>
    <w:rsid w:val="0095609F"/>
    <w:rsid w:val="00962066"/>
    <w:rsid w:val="0096428C"/>
    <w:rsid w:val="00980377"/>
    <w:rsid w:val="00A13C83"/>
    <w:rsid w:val="00A3759D"/>
    <w:rsid w:val="00A72EB4"/>
    <w:rsid w:val="00AC0382"/>
    <w:rsid w:val="00AD295F"/>
    <w:rsid w:val="00BA4C5F"/>
    <w:rsid w:val="00BB40F5"/>
    <w:rsid w:val="00BB65D0"/>
    <w:rsid w:val="00C45862"/>
    <w:rsid w:val="00C860AF"/>
    <w:rsid w:val="00CA15C0"/>
    <w:rsid w:val="00CB1579"/>
    <w:rsid w:val="00CF34E4"/>
    <w:rsid w:val="00D162D0"/>
    <w:rsid w:val="00D267E5"/>
    <w:rsid w:val="00DD27D1"/>
    <w:rsid w:val="00E47243"/>
    <w:rsid w:val="00E64D0F"/>
    <w:rsid w:val="00ED314A"/>
    <w:rsid w:val="00F15875"/>
    <w:rsid w:val="00F61F9A"/>
    <w:rsid w:val="00FB084C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7DBF"/>
  <w15:chartTrackingRefBased/>
  <w15:docId w15:val="{2FDE5749-988F-4B85-9E2D-445060C0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1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ebertpub.com/overview/cyberpsychology-behavior-brand-social-networking/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Beatty</dc:creator>
  <cp:keywords/>
  <cp:lastModifiedBy>John Beatty</cp:lastModifiedBy>
  <cp:revision>2</cp:revision>
  <cp:lastPrinted>2021-03-17T14:01:00Z</cp:lastPrinted>
  <dcterms:created xsi:type="dcterms:W3CDTF">2021-03-17T14:01:00Z</dcterms:created>
  <dcterms:modified xsi:type="dcterms:W3CDTF">2021-03-17T14:01:00Z</dcterms:modified>
</cp:coreProperties>
</file>