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5F" w:rsidRDefault="0057295F">
      <w:pPr>
        <w:pStyle w:val="Heading1"/>
        <w:spacing w:line="240" w:lineRule="auto"/>
      </w:pPr>
      <w:r>
        <w:t>AP Stylebook</w:t>
      </w:r>
      <w:r w:rsidR="004D2D79">
        <w:t xml:space="preserve"> F</w:t>
      </w:r>
      <w:r w:rsidR="004D2D79">
        <w:noBreakHyphen/>
        <w:t>N</w:t>
      </w:r>
      <w:r w:rsidR="006F0BDE">
        <w:tab/>
      </w:r>
      <w:r w:rsidR="006F0BDE">
        <w:tab/>
        <w:t>Editing and Publishing, 2/</w:t>
      </w:r>
      <w:r w:rsidR="0045606E">
        <w:t>7</w:t>
      </w:r>
      <w:r w:rsidR="006F0BDE">
        <w:t>/1</w:t>
      </w:r>
      <w:r w:rsidR="0045606E">
        <w:t>9</w:t>
      </w:r>
    </w:p>
    <w:p w:rsidR="0057295F" w:rsidRDefault="0057295F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240" w:lineRule="auto"/>
      </w:pPr>
      <w:r>
        <w:t>F</w:t>
      </w:r>
      <w:r w:rsidR="001E43E0">
        <w:t>:</w:t>
      </w:r>
    </w:p>
    <w:p w:rsidR="00513FD4" w:rsidRPr="00513FD4" w:rsidRDefault="00513FD4" w:rsidP="00513FD4"/>
    <w:p w:rsidR="0057295F" w:rsidRDefault="0057295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family names: I wrote my mother a letter. I wrote Mother a letter.</w:t>
      </w:r>
    </w:p>
    <w:p w:rsidR="0057295F" w:rsidRDefault="0057295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farther (distance), further (conceptually)</w:t>
      </w:r>
    </w:p>
    <w:p w:rsidR="00313A66" w:rsidRDefault="00313A66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faze; It didn’t faze me when I went through a phase.</w:t>
      </w:r>
    </w:p>
    <w:p w:rsidR="00313A66" w:rsidRDefault="00313A66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FBI acceptable in all references (look for others e.g. CIA)</w:t>
      </w:r>
    </w:p>
    <w:p w:rsidR="00313A66" w:rsidRDefault="00313A66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female (adjective) rather than woman (appositive noun); female voters</w:t>
      </w:r>
    </w:p>
    <w:p w:rsidR="0057295F" w:rsidRDefault="0057295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Ferris wheel</w:t>
      </w:r>
    </w:p>
    <w:p w:rsidR="0057295F" w:rsidRDefault="0057295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proofErr w:type="spellStart"/>
      <w:r>
        <w:rPr>
          <w:rFonts w:ascii="Garamond" w:hAnsi="Garamond"/>
        </w:rPr>
        <w:t>fiance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fiancee</w:t>
      </w:r>
      <w:proofErr w:type="spellEnd"/>
      <w:r>
        <w:rPr>
          <w:rFonts w:ascii="Garamond" w:hAnsi="Garamond"/>
        </w:rPr>
        <w:t xml:space="preserve"> (note French origins</w:t>
      </w:r>
      <w:r w:rsidR="005E5F5A">
        <w:rPr>
          <w:rFonts w:ascii="Garamond" w:hAnsi="Garamond"/>
        </w:rPr>
        <w:t>, but no accents</w:t>
      </w:r>
      <w:r>
        <w:rPr>
          <w:rFonts w:ascii="Garamond" w:hAnsi="Garamond"/>
        </w:rPr>
        <w:t>)</w:t>
      </w:r>
    </w:p>
    <w:p w:rsidR="0057295F" w:rsidRDefault="0057295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figuratively, literally. Not He literally flew over the crowd.</w:t>
      </w:r>
    </w:p>
    <w:p w:rsidR="0057295F" w:rsidRDefault="0057295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flack (slang for press agent but OK in Hollywood stories, e.g.), flak = criticism (flak gun)</w:t>
      </w:r>
    </w:p>
    <w:p w:rsidR="0057295F" w:rsidRDefault="0057295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flair (talent), flare (n. is a warning flame, v. is to burn quickly)</w:t>
      </w:r>
    </w:p>
    <w:p w:rsidR="0057295F" w:rsidRDefault="0057295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flaunt (If you’ve got it, flaunt it.), flout (disregard the law)</w:t>
      </w:r>
    </w:p>
    <w:p w:rsidR="0057295F" w:rsidRDefault="0057295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fl</w:t>
      </w:r>
      <w:r w:rsidR="005136EE">
        <w:rPr>
          <w:rFonts w:ascii="Garamond" w:hAnsi="Garamond"/>
        </w:rPr>
        <w:t>y</w:t>
      </w:r>
      <w:r>
        <w:rPr>
          <w:rFonts w:ascii="Garamond" w:hAnsi="Garamond"/>
        </w:rPr>
        <w:t>er (handbills</w:t>
      </w:r>
      <w:r w:rsidR="005136EE">
        <w:rPr>
          <w:rFonts w:ascii="Garamond" w:hAnsi="Garamond"/>
        </w:rPr>
        <w:t xml:space="preserve">, </w:t>
      </w:r>
      <w:r>
        <w:rPr>
          <w:rFonts w:ascii="Garamond" w:hAnsi="Garamond"/>
        </w:rPr>
        <w:t>aviators)</w:t>
      </w:r>
      <w:r w:rsidR="001C7730">
        <w:rPr>
          <w:rFonts w:ascii="Garamond" w:hAnsi="Garamond"/>
        </w:rPr>
        <w:t>; Philadelphia Flyers</w:t>
      </w:r>
      <w:r w:rsidR="005136EE">
        <w:rPr>
          <w:rFonts w:ascii="Garamond" w:hAnsi="Garamond"/>
        </w:rPr>
        <w:t>;</w:t>
      </w:r>
      <w:r w:rsidR="00313A66">
        <w:rPr>
          <w:rFonts w:ascii="Garamond" w:hAnsi="Garamond"/>
        </w:rPr>
        <w:t xml:space="preserve"> </w:t>
      </w:r>
      <w:r w:rsidR="005136EE">
        <w:rPr>
          <w:rFonts w:ascii="Garamond" w:hAnsi="Garamond"/>
        </w:rPr>
        <w:t xml:space="preserve">“take a flier” (a </w:t>
      </w:r>
      <w:r w:rsidR="00580C78">
        <w:rPr>
          <w:rFonts w:ascii="Garamond" w:hAnsi="Garamond"/>
        </w:rPr>
        <w:t xml:space="preserve">recent </w:t>
      </w:r>
      <w:r w:rsidR="005136EE">
        <w:rPr>
          <w:rFonts w:ascii="Garamond" w:hAnsi="Garamond"/>
        </w:rPr>
        <w:t>change in AP)</w:t>
      </w:r>
    </w:p>
    <w:p w:rsidR="0057295F" w:rsidRDefault="0057295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fluorescent (florescent is botanical, as in a flores</w:t>
      </w:r>
      <w:r w:rsidR="00513FD4">
        <w:rPr>
          <w:rFonts w:ascii="Garamond" w:hAnsi="Garamond"/>
        </w:rPr>
        <w:t>c</w:t>
      </w:r>
      <w:r>
        <w:rPr>
          <w:rFonts w:ascii="Garamond" w:hAnsi="Garamond"/>
        </w:rPr>
        <w:t xml:space="preserve">ence, </w:t>
      </w:r>
      <w:proofErr w:type="spellStart"/>
      <w:r>
        <w:rPr>
          <w:rFonts w:ascii="Garamond" w:hAnsi="Garamond"/>
        </w:rPr>
        <w:t>flourescent</w:t>
      </w:r>
      <w:proofErr w:type="spellEnd"/>
      <w:r>
        <w:rPr>
          <w:rFonts w:ascii="Garamond" w:hAnsi="Garamond"/>
        </w:rPr>
        <w:t xml:space="preserve"> not a word. Exaggerate the pronunciation here).</w:t>
      </w:r>
    </w:p>
    <w:p w:rsidR="0057295F" w:rsidRDefault="0057295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 xml:space="preserve">food. Special stylebook </w:t>
      </w:r>
      <w:r w:rsidR="001C7730">
        <w:rPr>
          <w:rFonts w:ascii="Garamond" w:hAnsi="Garamond"/>
        </w:rPr>
        <w:t>section</w:t>
      </w:r>
      <w:r>
        <w:rPr>
          <w:rFonts w:ascii="Garamond" w:hAnsi="Garamond"/>
        </w:rPr>
        <w:t xml:space="preserve">. Food Lover’s Companion useful. Caps for most </w:t>
      </w:r>
      <w:r w:rsidR="00C93DC9">
        <w:rPr>
          <w:rFonts w:ascii="Garamond" w:hAnsi="Garamond"/>
        </w:rPr>
        <w:t>geographical</w:t>
      </w:r>
      <w:r>
        <w:rPr>
          <w:rFonts w:ascii="Garamond" w:hAnsi="Garamond"/>
        </w:rPr>
        <w:t xml:space="preserve"> origins </w:t>
      </w:r>
      <w:r w:rsidR="00BF30D6">
        <w:rPr>
          <w:rFonts w:ascii="Garamond" w:hAnsi="Garamond"/>
        </w:rPr>
        <w:t xml:space="preserve">or proper nouns, </w:t>
      </w:r>
      <w:r>
        <w:rPr>
          <w:rFonts w:ascii="Garamond" w:hAnsi="Garamond"/>
        </w:rPr>
        <w:t xml:space="preserve">e.g. Swiss cheese, </w:t>
      </w:r>
      <w:r w:rsidR="00C93DC9">
        <w:rPr>
          <w:rFonts w:ascii="Garamond" w:hAnsi="Garamond"/>
        </w:rPr>
        <w:t xml:space="preserve">English muffin, </w:t>
      </w:r>
      <w:r w:rsidR="003056D2">
        <w:rPr>
          <w:rFonts w:ascii="Garamond" w:hAnsi="Garamond"/>
        </w:rPr>
        <w:t xml:space="preserve">also Caesar salad, </w:t>
      </w:r>
      <w:r w:rsidR="00BF30D6">
        <w:rPr>
          <w:rFonts w:ascii="Garamond" w:hAnsi="Garamond"/>
        </w:rPr>
        <w:t xml:space="preserve">French toast, </w:t>
      </w:r>
      <w:r>
        <w:rPr>
          <w:rFonts w:ascii="Garamond" w:hAnsi="Garamond"/>
        </w:rPr>
        <w:t xml:space="preserve">but </w:t>
      </w:r>
      <w:r w:rsidR="00C93DC9">
        <w:rPr>
          <w:rFonts w:ascii="Garamond" w:hAnsi="Garamond"/>
        </w:rPr>
        <w:t xml:space="preserve">cheddar cheese, </w:t>
      </w:r>
      <w:proofErr w:type="spellStart"/>
      <w:r>
        <w:rPr>
          <w:rFonts w:ascii="Garamond" w:hAnsi="Garamond"/>
        </w:rPr>
        <w:t>french</w:t>
      </w:r>
      <w:proofErr w:type="spellEnd"/>
      <w:r>
        <w:rPr>
          <w:rFonts w:ascii="Garamond" w:hAnsi="Garamond"/>
        </w:rPr>
        <w:t xml:space="preserve"> fries, </w:t>
      </w:r>
      <w:r w:rsidR="00BF30D6">
        <w:rPr>
          <w:rFonts w:ascii="Garamond" w:hAnsi="Garamond"/>
        </w:rPr>
        <w:t>graham crackers</w:t>
      </w:r>
      <w:r>
        <w:rPr>
          <w:rFonts w:ascii="Garamond" w:hAnsi="Garamond"/>
        </w:rPr>
        <w:t>. Caps for brand names such as Tabasco, Velveeta, Coke.</w:t>
      </w:r>
    </w:p>
    <w:p w:rsidR="0057295F" w:rsidRDefault="0057295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forego (go be</w:t>
      </w:r>
      <w:r>
        <w:rPr>
          <w:rFonts w:ascii="Garamond" w:hAnsi="Garamond"/>
          <w:i/>
          <w:iCs/>
        </w:rPr>
        <w:t>fore</w:t>
      </w:r>
      <w:r>
        <w:rPr>
          <w:rFonts w:ascii="Garamond" w:hAnsi="Garamond"/>
        </w:rPr>
        <w:t>, a foregone conclusion), forgo (do without)</w:t>
      </w:r>
    </w:p>
    <w:p w:rsidR="0057295F" w:rsidRDefault="0057295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foreign legislative bodies: Caps when referring to a specific one: In Ottawa, a law was passed in Parliament.</w:t>
      </w:r>
    </w:p>
    <w:p w:rsidR="0057295F" w:rsidRDefault="0057295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 xml:space="preserve">foreign words: Usually a style at each </w:t>
      </w:r>
      <w:r w:rsidR="001C7730">
        <w:rPr>
          <w:rFonts w:ascii="Garamond" w:hAnsi="Garamond"/>
        </w:rPr>
        <w:t>publication</w:t>
      </w:r>
      <w:r>
        <w:rPr>
          <w:rFonts w:ascii="Garamond" w:hAnsi="Garamond"/>
        </w:rPr>
        <w:t>. Italicize, for us if it’s not known in English. Resume, e.g. OK as is, and no accents (it’s actually résumé), jalapeno.</w:t>
      </w:r>
    </w:p>
    <w:p w:rsidR="0057295F" w:rsidRDefault="0057295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forward (not forwards, as in rule to use simpler form e.g. afterward)</w:t>
      </w:r>
    </w:p>
    <w:p w:rsidR="000F3A0C" w:rsidRDefault="000F3A0C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fracking</w:t>
      </w:r>
      <w:r w:rsidR="001E5BB6">
        <w:rPr>
          <w:rFonts w:ascii="Garamond" w:hAnsi="Garamond"/>
        </w:rPr>
        <w:t xml:space="preserve">: </w:t>
      </w:r>
      <w:r w:rsidR="001C7730">
        <w:rPr>
          <w:rFonts w:ascii="Garamond" w:hAnsi="Garamond"/>
        </w:rPr>
        <w:t>acceptable “with brief explanation”</w:t>
      </w:r>
      <w:r>
        <w:rPr>
          <w:rFonts w:ascii="Garamond" w:hAnsi="Garamond"/>
        </w:rPr>
        <w:t xml:space="preserve"> (</w:t>
      </w:r>
      <w:r w:rsidR="001C7730">
        <w:rPr>
          <w:rFonts w:ascii="Garamond" w:hAnsi="Garamond"/>
        </w:rPr>
        <w:t xml:space="preserve">or </w:t>
      </w:r>
      <w:r>
        <w:rPr>
          <w:rFonts w:ascii="Garamond" w:hAnsi="Garamond"/>
        </w:rPr>
        <w:t>use “hydraulic fracturing”)</w:t>
      </w:r>
    </w:p>
    <w:p w:rsidR="0057295F" w:rsidRDefault="0057295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fracti</w:t>
      </w:r>
      <w:r w:rsidR="006C6EE9">
        <w:rPr>
          <w:rFonts w:ascii="Garamond" w:hAnsi="Garamond"/>
        </w:rPr>
        <w:t>ons: spell out with hyphen. One-</w:t>
      </w:r>
      <w:r>
        <w:rPr>
          <w:rFonts w:ascii="Garamond" w:hAnsi="Garamond"/>
        </w:rPr>
        <w:t>third. If</w:t>
      </w:r>
      <w:r w:rsidR="00C02AA5">
        <w:rPr>
          <w:rFonts w:ascii="Garamond" w:hAnsi="Garamond"/>
        </w:rPr>
        <w:t xml:space="preserve"> greater than one use figures 1</w:t>
      </w:r>
      <w:r>
        <w:rPr>
          <w:rFonts w:ascii="Garamond" w:hAnsi="Garamond"/>
        </w:rPr>
        <w:t xml:space="preserve">½ </w:t>
      </w:r>
    </w:p>
    <w:p w:rsidR="0057295F" w:rsidRDefault="006C6EE9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freelance (v. and adj.), free</w:t>
      </w:r>
      <w:r w:rsidR="0057295F">
        <w:rPr>
          <w:rFonts w:ascii="Garamond" w:hAnsi="Garamond"/>
        </w:rPr>
        <w:t>lancer</w:t>
      </w:r>
      <w:r>
        <w:rPr>
          <w:rFonts w:ascii="Garamond" w:hAnsi="Garamond"/>
        </w:rPr>
        <w:t xml:space="preserve"> </w:t>
      </w:r>
      <w:r w:rsidR="001C7730">
        <w:rPr>
          <w:rFonts w:ascii="Garamond" w:hAnsi="Garamond"/>
        </w:rPr>
        <w:t xml:space="preserve">(n.) </w:t>
      </w:r>
      <w:r>
        <w:rPr>
          <w:rFonts w:ascii="Garamond" w:hAnsi="Garamond"/>
        </w:rPr>
        <w:t>[change in AP]</w:t>
      </w:r>
    </w:p>
    <w:p w:rsidR="00313A66" w:rsidRDefault="00313A66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French Canadian. Note use of African American writer at AA</w:t>
      </w:r>
      <w:r>
        <w:rPr>
          <w:rFonts w:ascii="Garamond" w:hAnsi="Garamond"/>
        </w:rPr>
        <w:noBreakHyphen/>
        <w:t>S, to be consistent with this, and Latin American in AP. “Hyphenates” are looked down on.</w:t>
      </w:r>
    </w:p>
    <w:p w:rsidR="00313A66" w:rsidRDefault="00313A66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Frisbee</w:t>
      </w:r>
    </w:p>
    <w:p w:rsidR="00313A66" w:rsidRDefault="00313A66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FTP acceptable on second refer</w:t>
      </w:r>
      <w:r w:rsidR="00C02AA5">
        <w:rPr>
          <w:rFonts w:ascii="Garamond" w:hAnsi="Garamond"/>
        </w:rPr>
        <w:t>e</w:t>
      </w:r>
      <w:r>
        <w:rPr>
          <w:rFonts w:ascii="Garamond" w:hAnsi="Garamond"/>
        </w:rPr>
        <w:t>nce</w:t>
      </w:r>
    </w:p>
    <w:p w:rsidR="001C7730" w:rsidRDefault="001C7730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full time: He works full time. It’s a full-time job.</w:t>
      </w:r>
    </w:p>
    <w:p w:rsidR="0057295F" w:rsidRDefault="001C7730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fundraiser, fundraising campaign, fundraising is easy [also a change]</w:t>
      </w:r>
      <w:r w:rsidR="006C6EE9">
        <w:rPr>
          <w:rFonts w:ascii="Garamond" w:hAnsi="Garamond"/>
        </w:rPr>
        <w:t>. Also true of full-</w:t>
      </w:r>
      <w:r w:rsidR="0057295F">
        <w:rPr>
          <w:rFonts w:ascii="Garamond" w:hAnsi="Garamond"/>
        </w:rPr>
        <w:t>time job, etc.</w:t>
      </w:r>
    </w:p>
    <w:p w:rsidR="0057295F" w:rsidRDefault="0057295F">
      <w:pPr>
        <w:pStyle w:val="Heading1"/>
        <w:spacing w:line="240" w:lineRule="auto"/>
      </w:pPr>
      <w:r>
        <w:t>G</w:t>
      </w:r>
      <w:r w:rsidR="001E43E0">
        <w:t>:</w:t>
      </w:r>
    </w:p>
    <w:p w:rsidR="008660F8" w:rsidRDefault="0057295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 xml:space="preserve">gamut, gantlet, gauntlet: Watch for </w:t>
      </w:r>
      <w:proofErr w:type="spellStart"/>
      <w:r>
        <w:rPr>
          <w:rFonts w:ascii="Garamond" w:hAnsi="Garamond"/>
        </w:rPr>
        <w:t>cliches</w:t>
      </w:r>
      <w:proofErr w:type="spellEnd"/>
      <w:r>
        <w:rPr>
          <w:rFonts w:ascii="Garamond" w:hAnsi="Garamond"/>
        </w:rPr>
        <w:t xml:space="preserve"> here. He ran the gantlet (a flogging ordeal). She threw down the gauntlet (a glove, a challenge).</w:t>
      </w:r>
      <w:r w:rsidR="006C6EE9">
        <w:rPr>
          <w:rFonts w:ascii="Garamond" w:hAnsi="Garamond"/>
        </w:rPr>
        <w:t xml:space="preserve"> </w:t>
      </w:r>
      <w:r w:rsidR="001C7730">
        <w:rPr>
          <w:rFonts w:ascii="Garamond" w:hAnsi="Garamond"/>
        </w:rPr>
        <w:t>Her tastes ran the gamut (a range).</w:t>
      </w:r>
    </w:p>
    <w:p w:rsidR="0057295F" w:rsidRDefault="0057295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 xml:space="preserve">gay: Now generally accepted as reference for homosexuals, usually male. Note that </w:t>
      </w:r>
      <w:r>
        <w:rPr>
          <w:rFonts w:ascii="Garamond" w:hAnsi="Garamond"/>
        </w:rPr>
        <w:lastRenderedPageBreak/>
        <w:t>it’s now style most places to refer to sexual orientation rather than sexual preference giving the benefit of the doubt to those who say it’s genetic.</w:t>
      </w:r>
    </w:p>
    <w:p w:rsidR="0057295F" w:rsidRDefault="0057295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 xml:space="preserve">geographic names: Each </w:t>
      </w:r>
      <w:r w:rsidR="001C7730">
        <w:rPr>
          <w:rFonts w:ascii="Garamond" w:hAnsi="Garamond"/>
        </w:rPr>
        <w:t>publication</w:t>
      </w:r>
      <w:r>
        <w:rPr>
          <w:rFonts w:ascii="Garamond" w:hAnsi="Garamond"/>
        </w:rPr>
        <w:t xml:space="preserve"> usually makes a policy on when to change. For example, Burma is now M</w:t>
      </w:r>
      <w:r w:rsidR="00C02AA5">
        <w:rPr>
          <w:rFonts w:ascii="Garamond" w:hAnsi="Garamond"/>
        </w:rPr>
        <w:t>yanmar</w:t>
      </w:r>
      <w:r w:rsidR="00A05204">
        <w:rPr>
          <w:rFonts w:ascii="Garamond" w:hAnsi="Garamond"/>
        </w:rPr>
        <w:t xml:space="preserve"> for AP</w:t>
      </w:r>
      <w:r>
        <w:rPr>
          <w:rFonts w:ascii="Garamond" w:hAnsi="Garamond"/>
        </w:rPr>
        <w:t>.</w:t>
      </w:r>
    </w:p>
    <w:p w:rsidR="0057295F" w:rsidRDefault="0057295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 xml:space="preserve">gibe, jibe: Gibe means taunt as verb or noun (His gibes went unnoticed). Jibe is a sailing term but also means </w:t>
      </w:r>
      <w:r w:rsidR="00C02AA5">
        <w:rPr>
          <w:rFonts w:ascii="Garamond" w:hAnsi="Garamond"/>
        </w:rPr>
        <w:t>to agree: Their stories didn’t j</w:t>
      </w:r>
      <w:r>
        <w:rPr>
          <w:rFonts w:ascii="Garamond" w:hAnsi="Garamond"/>
        </w:rPr>
        <w:t>ibe (not jive).</w:t>
      </w:r>
    </w:p>
    <w:p w:rsidR="00EB67B9" w:rsidRDefault="00EB67B9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GIF; acceptable if it’s explained in the copy</w:t>
      </w:r>
    </w:p>
    <w:p w:rsidR="0057295F" w:rsidRDefault="006C6EE9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giga-</w:t>
      </w:r>
      <w:r w:rsidR="0057295F">
        <w:rPr>
          <w:rFonts w:ascii="Garamond" w:hAnsi="Garamond"/>
        </w:rPr>
        <w:t>: 1 billion units. Used in computers as gigabytes (Recall that megabyte is 1,024 kilobytes, kilobyte is 1,024 bytes).</w:t>
      </w:r>
    </w:p>
    <w:p w:rsidR="00313A66" w:rsidRDefault="00313A66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Google (n.) (not in the trademark list; maybe they don’t care)</w:t>
      </w:r>
      <w:r w:rsidR="006841FA">
        <w:rPr>
          <w:rFonts w:ascii="Garamond" w:hAnsi="Garamond"/>
        </w:rPr>
        <w:t xml:space="preserve"> Googling, Googled. </w:t>
      </w:r>
      <w:r w:rsidR="00A05204">
        <w:rPr>
          <w:rFonts w:ascii="Garamond" w:hAnsi="Garamond"/>
        </w:rPr>
        <w:t>Was in</w:t>
      </w:r>
      <w:r w:rsidR="006841FA">
        <w:rPr>
          <w:rFonts w:ascii="Garamond" w:hAnsi="Garamond"/>
        </w:rPr>
        <w:t xml:space="preserve"> separate Social Media section</w:t>
      </w:r>
      <w:r w:rsidR="00A05204">
        <w:rPr>
          <w:rFonts w:ascii="Garamond" w:hAnsi="Garamond"/>
        </w:rPr>
        <w:t>, now back</w:t>
      </w:r>
      <w:r w:rsidR="006841FA">
        <w:rPr>
          <w:rFonts w:ascii="Garamond" w:hAnsi="Garamond"/>
        </w:rPr>
        <w:t>.</w:t>
      </w:r>
    </w:p>
    <w:p w:rsidR="0057295F" w:rsidRDefault="0057295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governmental bodies: Caps in U.S. Department of Agriculture. Reverse</w:t>
      </w:r>
      <w:r w:rsidR="006C6EE9">
        <w:rPr>
          <w:rFonts w:ascii="Garamond" w:hAnsi="Garamond"/>
        </w:rPr>
        <w:t xml:space="preserve"> formations (AP calls them flip-</w:t>
      </w:r>
      <w:r>
        <w:rPr>
          <w:rFonts w:ascii="Garamond" w:hAnsi="Garamond"/>
        </w:rPr>
        <w:t>flopped) also capped: Agriculture Department.</w:t>
      </w:r>
    </w:p>
    <w:p w:rsidR="0057295F" w:rsidRDefault="0057295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 xml:space="preserve">governor: Gov. </w:t>
      </w:r>
      <w:r w:rsidR="00B23A4A">
        <w:rPr>
          <w:rFonts w:ascii="Garamond" w:hAnsi="Garamond"/>
        </w:rPr>
        <w:t xml:space="preserve">Tom </w:t>
      </w:r>
      <w:r w:rsidR="00A05204">
        <w:rPr>
          <w:rFonts w:ascii="Garamond" w:hAnsi="Garamond"/>
        </w:rPr>
        <w:t>Wolf</w:t>
      </w:r>
      <w:r w:rsidR="00726699">
        <w:rPr>
          <w:rFonts w:ascii="Garamond" w:hAnsi="Garamond"/>
        </w:rPr>
        <w:t>, D</w:t>
      </w:r>
      <w:r w:rsidR="00530279">
        <w:rPr>
          <w:rFonts w:ascii="Garamond" w:hAnsi="Garamond"/>
        </w:rPr>
        <w:t>-</w:t>
      </w:r>
      <w:r w:rsidR="003F7C90">
        <w:rPr>
          <w:rFonts w:ascii="Garamond" w:hAnsi="Garamond"/>
        </w:rPr>
        <w:t>Pa., does not have a strong handshake.</w:t>
      </w:r>
    </w:p>
    <w:p w:rsidR="00313A66" w:rsidRDefault="00313A66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GPS acceptable in all</w:t>
      </w:r>
      <w:r w:rsidR="002C49CE">
        <w:rPr>
          <w:rFonts w:ascii="Garamond" w:hAnsi="Garamond"/>
        </w:rPr>
        <w:t xml:space="preserve"> </w:t>
      </w:r>
      <w:r>
        <w:rPr>
          <w:rFonts w:ascii="Garamond" w:hAnsi="Garamond"/>
        </w:rPr>
        <w:t>refer</w:t>
      </w:r>
      <w:r w:rsidR="00C02AA5">
        <w:rPr>
          <w:rFonts w:ascii="Garamond" w:hAnsi="Garamond"/>
        </w:rPr>
        <w:t>e</w:t>
      </w:r>
      <w:r>
        <w:rPr>
          <w:rFonts w:ascii="Garamond" w:hAnsi="Garamond"/>
        </w:rPr>
        <w:t>nces</w:t>
      </w:r>
    </w:p>
    <w:p w:rsidR="0057295F" w:rsidRDefault="0057295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 xml:space="preserve">grammar, not </w:t>
      </w:r>
      <w:proofErr w:type="spellStart"/>
      <w:r>
        <w:rPr>
          <w:rFonts w:ascii="Garamond" w:hAnsi="Garamond"/>
        </w:rPr>
        <w:t>grammer</w:t>
      </w:r>
      <w:proofErr w:type="spellEnd"/>
    </w:p>
    <w:p w:rsidR="0057295F" w:rsidRDefault="0057295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gray not grey, but greyhound. British stories (e.g. from Reuters news agency) will spell it grey. Watch for other Briticisms.</w:t>
      </w:r>
    </w:p>
    <w:p w:rsidR="0057295F" w:rsidRDefault="0057295F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guerrilla: Not guerilla</w:t>
      </w:r>
      <w:r w:rsidR="00CC3DBB">
        <w:rPr>
          <w:rFonts w:ascii="Garamond" w:hAnsi="Garamond"/>
        </w:rPr>
        <w:t xml:space="preserve"> (or gorilla)</w:t>
      </w:r>
    </w:p>
    <w:p w:rsidR="0057295F" w:rsidRDefault="00572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H:</w:t>
      </w:r>
    </w:p>
    <w:p w:rsidR="0057295F" w:rsidRDefault="0057295F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half: More familiar words e.g. halfback get no hyphen. Generally AP uses no hyphen for many of these prefixes, but you still need to check Webster’s.</w:t>
      </w:r>
    </w:p>
    <w:p w:rsidR="0057295F" w:rsidRDefault="0057295F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 xml:space="preserve">harass: Not </w:t>
      </w:r>
      <w:proofErr w:type="spellStart"/>
      <w:r>
        <w:rPr>
          <w:rFonts w:ascii="Garamond" w:hAnsi="Garamond"/>
        </w:rPr>
        <w:t>harrass</w:t>
      </w:r>
      <w:proofErr w:type="spellEnd"/>
      <w:r>
        <w:rPr>
          <w:rFonts w:ascii="Garamond" w:hAnsi="Garamond"/>
        </w:rPr>
        <w:t xml:space="preserve">. But recall </w:t>
      </w:r>
      <w:r w:rsidR="00CC3DBB">
        <w:rPr>
          <w:rFonts w:ascii="Garamond" w:hAnsi="Garamond"/>
        </w:rPr>
        <w:t>“</w:t>
      </w:r>
      <w:r>
        <w:rPr>
          <w:rFonts w:ascii="Garamond" w:hAnsi="Garamond"/>
        </w:rPr>
        <w:t>embarrass.</w:t>
      </w:r>
      <w:r w:rsidR="00CC3DBB">
        <w:rPr>
          <w:rFonts w:ascii="Garamond" w:hAnsi="Garamond"/>
        </w:rPr>
        <w:t>”</w:t>
      </w:r>
    </w:p>
    <w:p w:rsidR="002C49CE" w:rsidRDefault="002C49CE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Hawaii: don’t abbreviate, no diacritical mark</w:t>
      </w:r>
    </w:p>
    <w:p w:rsidR="0057295F" w:rsidRDefault="0057295F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her: Do not use in reference to countries or ships. Use “it” instead.</w:t>
      </w:r>
    </w:p>
    <w:p w:rsidR="0057295F" w:rsidRDefault="0057295F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heroin: the drug, not heroine</w:t>
      </w:r>
      <w:r w:rsidR="00C02AA5">
        <w:rPr>
          <w:rFonts w:ascii="Garamond" w:hAnsi="Garamond"/>
        </w:rPr>
        <w:t>,</w:t>
      </w:r>
      <w:r>
        <w:rPr>
          <w:rFonts w:ascii="Garamond" w:hAnsi="Garamond"/>
        </w:rPr>
        <w:t xml:space="preserve"> the female hero. Can be embarrassing error.</w:t>
      </w:r>
    </w:p>
    <w:p w:rsidR="0057295F" w:rsidRDefault="0057295F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 xml:space="preserve">his: AP used to say it’s OK to use as an indefinite pronoun. But better to write around it (put it in the plural) use his or her </w:t>
      </w:r>
      <w:r w:rsidR="00CC3DBB">
        <w:rPr>
          <w:rFonts w:ascii="Garamond" w:hAnsi="Garamond"/>
        </w:rPr>
        <w:t xml:space="preserve">(not AP-approved) </w:t>
      </w:r>
      <w:r>
        <w:rPr>
          <w:rFonts w:ascii="Garamond" w:hAnsi="Garamond"/>
        </w:rPr>
        <w:t xml:space="preserve">if not awkward, or </w:t>
      </w:r>
      <w:r>
        <w:rPr>
          <w:rFonts w:ascii="Garamond" w:hAnsi="Garamond"/>
          <w:i/>
          <w:iCs/>
        </w:rPr>
        <w:t>perhaps</w:t>
      </w:r>
      <w:r>
        <w:rPr>
          <w:rFonts w:ascii="Garamond" w:hAnsi="Garamond"/>
        </w:rPr>
        <w:t xml:space="preserve"> the singular “their.”</w:t>
      </w:r>
    </w:p>
    <w:p w:rsidR="0057295F" w:rsidRDefault="0057295F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holidays, holy days: Generally capitalize, including the word “day”: Valentine’s Day, Mother’s Day.</w:t>
      </w:r>
    </w:p>
    <w:p w:rsidR="0057295F" w:rsidRDefault="0057295F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homicide (</w:t>
      </w:r>
      <w:r w:rsidR="00514EC6">
        <w:rPr>
          <w:rFonts w:ascii="Garamond" w:hAnsi="Garamond"/>
        </w:rPr>
        <w:t xml:space="preserve">legally, </w:t>
      </w:r>
      <w:r>
        <w:rPr>
          <w:rFonts w:ascii="Garamond" w:hAnsi="Garamond"/>
        </w:rPr>
        <w:t xml:space="preserve">any slaying or killing), murder (premeditated </w:t>
      </w:r>
      <w:r w:rsidR="00514EC6">
        <w:rPr>
          <w:rFonts w:ascii="Garamond" w:hAnsi="Garamond"/>
        </w:rPr>
        <w:t xml:space="preserve">homicide </w:t>
      </w:r>
      <w:r>
        <w:rPr>
          <w:rFonts w:ascii="Garamond" w:hAnsi="Garamond"/>
        </w:rPr>
        <w:t>with violence), manslaughter (not premeditated)</w:t>
      </w:r>
      <w:r w:rsidR="00514EC6">
        <w:rPr>
          <w:rFonts w:ascii="Garamond" w:hAnsi="Garamond"/>
        </w:rPr>
        <w:t>; say someone was killed or slain, not murdered</w:t>
      </w:r>
      <w:r>
        <w:rPr>
          <w:rFonts w:ascii="Garamond" w:hAnsi="Garamond"/>
        </w:rPr>
        <w:t>.</w:t>
      </w:r>
    </w:p>
    <w:p w:rsidR="002C49CE" w:rsidRDefault="002C49CE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 xml:space="preserve">hopefully: AP </w:t>
      </w:r>
      <w:r w:rsidR="00CC3DBB">
        <w:rPr>
          <w:rFonts w:ascii="Garamond" w:hAnsi="Garamond"/>
        </w:rPr>
        <w:t xml:space="preserve">finally relented on this to mean </w:t>
      </w:r>
      <w:r>
        <w:rPr>
          <w:rFonts w:ascii="Garamond" w:hAnsi="Garamond"/>
        </w:rPr>
        <w:t>I hope, or It is hoped that</w:t>
      </w:r>
    </w:p>
    <w:p w:rsidR="0057295F" w:rsidRDefault="0057295F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 xml:space="preserve">host: Don’t use as a verb: </w:t>
      </w:r>
      <w:r w:rsidR="003F7C90">
        <w:rPr>
          <w:rFonts w:ascii="Garamond" w:hAnsi="Garamond"/>
        </w:rPr>
        <w:t xml:space="preserve">NOT </w:t>
      </w:r>
      <w:r>
        <w:rPr>
          <w:rFonts w:ascii="Garamond" w:hAnsi="Garamond"/>
        </w:rPr>
        <w:t>She will host the event. Watch these sorts of words (</w:t>
      </w:r>
      <w:proofErr w:type="spellStart"/>
      <w:r>
        <w:rPr>
          <w:rFonts w:ascii="Garamond" w:hAnsi="Garamond"/>
        </w:rPr>
        <w:t>verbification</w:t>
      </w:r>
      <w:proofErr w:type="spellEnd"/>
      <w:r>
        <w:rPr>
          <w:rFonts w:ascii="Garamond" w:hAnsi="Garamond"/>
        </w:rPr>
        <w:t>, making a verb out of a noun , also input, g</w:t>
      </w:r>
      <w:r w:rsidR="003F7C90">
        <w:rPr>
          <w:rFonts w:ascii="Garamond" w:hAnsi="Garamond"/>
        </w:rPr>
        <w:t>ift</w:t>
      </w:r>
      <w:r>
        <w:rPr>
          <w:rFonts w:ascii="Garamond" w:hAnsi="Garamond"/>
        </w:rPr>
        <w:t xml:space="preserve">, etc.) especially in headlines. May be forced to use at some times there, but avoid if possible, unless you work for </w:t>
      </w:r>
      <w:r>
        <w:rPr>
          <w:rFonts w:ascii="Garamond" w:hAnsi="Garamond"/>
          <w:i/>
          <w:iCs/>
        </w:rPr>
        <w:t>Variety</w:t>
      </w:r>
      <w:r>
        <w:rPr>
          <w:rFonts w:ascii="Garamond" w:hAnsi="Garamond"/>
        </w:rPr>
        <w:t>.</w:t>
      </w:r>
    </w:p>
    <w:p w:rsidR="0057295F" w:rsidRDefault="00572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I:</w:t>
      </w:r>
    </w:p>
    <w:p w:rsidR="0057295F" w:rsidRDefault="0057295F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imply, infer: I infer from your remarks. You imply.</w:t>
      </w:r>
    </w:p>
    <w:p w:rsidR="0057295F" w:rsidRDefault="0057295F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in-: generally no hyphen</w:t>
      </w:r>
      <w:r w:rsidR="00CC3DBB">
        <w:rPr>
          <w:rFonts w:ascii="Garamond" w:hAnsi="Garamond"/>
        </w:rPr>
        <w:t xml:space="preserve"> (indoor)</w:t>
      </w:r>
      <w:r>
        <w:rPr>
          <w:rFonts w:ascii="Garamond" w:hAnsi="Garamond"/>
        </w:rPr>
        <w:t>; -in: generally a hyphen</w:t>
      </w:r>
      <w:r w:rsidR="00CC3DBB">
        <w:rPr>
          <w:rFonts w:ascii="Garamond" w:hAnsi="Garamond"/>
        </w:rPr>
        <w:t xml:space="preserve"> (write-in)</w:t>
      </w:r>
      <w:r>
        <w:rPr>
          <w:rFonts w:ascii="Garamond" w:hAnsi="Garamond"/>
        </w:rPr>
        <w:t>.</w:t>
      </w:r>
    </w:p>
    <w:p w:rsidR="0057295F" w:rsidRDefault="0057295F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initi</w:t>
      </w:r>
      <w:r w:rsidR="00CC3DBB">
        <w:rPr>
          <w:rFonts w:ascii="Garamond" w:hAnsi="Garamond"/>
        </w:rPr>
        <w:t>als: Periods, no space as in J.K. Rowl</w:t>
      </w:r>
      <w:r>
        <w:rPr>
          <w:rFonts w:ascii="Garamond" w:hAnsi="Garamond"/>
        </w:rPr>
        <w:t>ing</w:t>
      </w:r>
    </w:p>
    <w:p w:rsidR="0057295F" w:rsidRDefault="00580C78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i</w:t>
      </w:r>
      <w:r w:rsidR="006C6EE9">
        <w:rPr>
          <w:rFonts w:ascii="Garamond" w:hAnsi="Garamond"/>
        </w:rPr>
        <w:t>nternet:</w:t>
      </w:r>
      <w:r w:rsidR="0057295F">
        <w:rPr>
          <w:rFonts w:ascii="Garamond" w:hAnsi="Garamond"/>
        </w:rPr>
        <w:t xml:space="preserve"> </w:t>
      </w:r>
      <w:r>
        <w:rPr>
          <w:rFonts w:ascii="Garamond" w:hAnsi="Garamond"/>
        </w:rPr>
        <w:t>no longer c</w:t>
      </w:r>
      <w:r w:rsidR="0057295F">
        <w:rPr>
          <w:rFonts w:ascii="Garamond" w:hAnsi="Garamond"/>
        </w:rPr>
        <w:t xml:space="preserve">apped. </w:t>
      </w:r>
      <w:r w:rsidR="00EB67B9">
        <w:rPr>
          <w:rFonts w:ascii="Garamond" w:hAnsi="Garamond"/>
        </w:rPr>
        <w:t>See also</w:t>
      </w:r>
      <w:r w:rsidR="0057295F">
        <w:rPr>
          <w:rFonts w:ascii="Garamond" w:hAnsi="Garamond"/>
        </w:rPr>
        <w:t xml:space="preserve">. e-mail, the </w:t>
      </w:r>
      <w:r>
        <w:rPr>
          <w:rFonts w:ascii="Garamond" w:hAnsi="Garamond"/>
        </w:rPr>
        <w:t>w</w:t>
      </w:r>
      <w:r w:rsidR="0057295F">
        <w:rPr>
          <w:rFonts w:ascii="Garamond" w:hAnsi="Garamond"/>
        </w:rPr>
        <w:t>eb</w:t>
      </w:r>
      <w:r w:rsidR="00EB67B9">
        <w:rPr>
          <w:rFonts w:ascii="Garamond" w:hAnsi="Garamond"/>
        </w:rPr>
        <w:t>, etc.</w:t>
      </w:r>
    </w:p>
    <w:p w:rsidR="0057295F" w:rsidRDefault="0057295F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inoculate: Not </w:t>
      </w:r>
      <w:proofErr w:type="spellStart"/>
      <w:r>
        <w:rPr>
          <w:rFonts w:ascii="Garamond" w:hAnsi="Garamond"/>
        </w:rPr>
        <w:t>innoculate</w:t>
      </w:r>
      <w:proofErr w:type="spellEnd"/>
    </w:p>
    <w:p w:rsidR="005D7558" w:rsidRDefault="005D7558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 xml:space="preserve">iPhone, iPod, </w:t>
      </w:r>
      <w:r w:rsidR="001E43E0">
        <w:rPr>
          <w:rFonts w:ascii="Garamond" w:hAnsi="Garamond"/>
        </w:rPr>
        <w:t xml:space="preserve">iPad, </w:t>
      </w:r>
      <w:r>
        <w:rPr>
          <w:rFonts w:ascii="Garamond" w:hAnsi="Garamond"/>
        </w:rPr>
        <w:t>but IPod to start a sentence</w:t>
      </w:r>
    </w:p>
    <w:p w:rsidR="0057295F" w:rsidRDefault="0057295F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 xml:space="preserve">its, it’s: You know by now. Remember, it’s hers, not </w:t>
      </w:r>
      <w:proofErr w:type="spellStart"/>
      <w:r>
        <w:rPr>
          <w:rFonts w:ascii="Garamond" w:hAnsi="Garamond"/>
        </w:rPr>
        <w:t>her’s</w:t>
      </w:r>
      <w:proofErr w:type="spellEnd"/>
      <w:r>
        <w:rPr>
          <w:rFonts w:ascii="Garamond" w:hAnsi="Garamond"/>
        </w:rPr>
        <w:t xml:space="preserve">, his, not </w:t>
      </w:r>
      <w:proofErr w:type="spellStart"/>
      <w:r>
        <w:rPr>
          <w:rFonts w:ascii="Garamond" w:hAnsi="Garamond"/>
        </w:rPr>
        <w:t>hi’s</w:t>
      </w:r>
      <w:proofErr w:type="spellEnd"/>
      <w:r>
        <w:rPr>
          <w:rFonts w:ascii="Garamond" w:hAnsi="Garamond"/>
        </w:rPr>
        <w:t xml:space="preserve">, yours not </w:t>
      </w:r>
      <w:proofErr w:type="spellStart"/>
      <w:r>
        <w:rPr>
          <w:rFonts w:ascii="Garamond" w:hAnsi="Garamond"/>
        </w:rPr>
        <w:t>your’s</w:t>
      </w:r>
      <w:proofErr w:type="spellEnd"/>
      <w:r>
        <w:rPr>
          <w:rFonts w:ascii="Garamond" w:hAnsi="Garamond"/>
        </w:rPr>
        <w:t xml:space="preserve"> (possessives, no </w:t>
      </w:r>
      <w:r w:rsidR="003977B0">
        <w:rPr>
          <w:rFonts w:ascii="Garamond" w:hAnsi="Garamond"/>
        </w:rPr>
        <w:t>apostrophe</w:t>
      </w:r>
      <w:r>
        <w:rPr>
          <w:rFonts w:ascii="Garamond" w:hAnsi="Garamond"/>
        </w:rPr>
        <w:t>).</w:t>
      </w:r>
    </w:p>
    <w:p w:rsidR="0057295F" w:rsidRDefault="00572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J:</w:t>
      </w:r>
    </w:p>
    <w:p w:rsidR="00EB67B9" w:rsidRDefault="00EB67B9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JavaScript</w:t>
      </w:r>
    </w:p>
    <w:p w:rsidR="0057295F" w:rsidRDefault="006C6EE9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Jell-</w:t>
      </w:r>
      <w:r w:rsidR="0057295F">
        <w:rPr>
          <w:rFonts w:ascii="Garamond" w:hAnsi="Garamond"/>
        </w:rPr>
        <w:t>O: A trademark, note the capital O</w:t>
      </w:r>
    </w:p>
    <w:p w:rsidR="00EB67B9" w:rsidRDefault="00EB67B9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 xml:space="preserve">JPEG, JPG </w:t>
      </w:r>
    </w:p>
    <w:p w:rsidR="0057295F" w:rsidRDefault="0057295F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judgment: not judgement (rare case in which AP differs from common spelling)</w:t>
      </w:r>
    </w:p>
    <w:p w:rsidR="0057295F" w:rsidRDefault="0057295F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Jr., Sr.: No comma before it: Martin Luther King Jr.</w:t>
      </w:r>
    </w:p>
    <w:p w:rsidR="0057295F" w:rsidRDefault="00572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K:</w:t>
      </w:r>
    </w:p>
    <w:p w:rsidR="0057295F" w:rsidRDefault="0057295F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ketchup, not catsup</w:t>
      </w:r>
      <w:r w:rsidR="00731E52">
        <w:rPr>
          <w:rFonts w:ascii="Garamond" w:hAnsi="Garamond"/>
        </w:rPr>
        <w:t xml:space="preserve"> (see Food Guidelines)</w:t>
      </w:r>
    </w:p>
    <w:p w:rsidR="0057295F" w:rsidRDefault="0057295F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 xml:space="preserve">kindergarten: Not </w:t>
      </w:r>
      <w:proofErr w:type="spellStart"/>
      <w:r>
        <w:rPr>
          <w:rFonts w:ascii="Garamond" w:hAnsi="Garamond"/>
        </w:rPr>
        <w:t>k</w:t>
      </w:r>
      <w:r w:rsidR="00706B8A">
        <w:rPr>
          <w:rFonts w:ascii="Garamond" w:hAnsi="Garamond"/>
        </w:rPr>
        <w:t>i</w:t>
      </w:r>
      <w:r>
        <w:rPr>
          <w:rFonts w:ascii="Garamond" w:hAnsi="Garamond"/>
        </w:rPr>
        <w:t>ndergarden</w:t>
      </w:r>
      <w:proofErr w:type="spellEnd"/>
      <w:r>
        <w:rPr>
          <w:rFonts w:ascii="Garamond" w:hAnsi="Garamond"/>
        </w:rPr>
        <w:t xml:space="preserve"> (remember it’s a German word)</w:t>
      </w:r>
    </w:p>
    <w:p w:rsidR="0057295F" w:rsidRDefault="0057295F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Kleenex: a trademark</w:t>
      </w:r>
    </w:p>
    <w:p w:rsidR="0057295F" w:rsidRDefault="0057295F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 xml:space="preserve">Kmart: It’s not up to the </w:t>
      </w:r>
      <w:r w:rsidR="00731E52">
        <w:rPr>
          <w:rFonts w:ascii="Garamond" w:hAnsi="Garamond"/>
        </w:rPr>
        <w:t>publication</w:t>
      </w:r>
      <w:r>
        <w:rPr>
          <w:rFonts w:ascii="Garamond" w:hAnsi="Garamond"/>
        </w:rPr>
        <w:t xml:space="preserve"> to rewrite company </w:t>
      </w:r>
      <w:r w:rsidR="006C6EE9">
        <w:rPr>
          <w:rFonts w:ascii="Garamond" w:hAnsi="Garamond"/>
        </w:rPr>
        <w:t>or brand names.</w:t>
      </w:r>
    </w:p>
    <w:p w:rsidR="0057295F" w:rsidRDefault="00572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L:</w:t>
      </w:r>
    </w:p>
    <w:p w:rsidR="0057295F" w:rsidRDefault="0057295F">
      <w:pPr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last: Avoid use meaning the most recent. Use most recent (Their most recent album) or past in referring to a period of time (The past two weeks have been busy). Otherwise it can give the connotation of “final” (The last two years were eventful for him: i.e.</w:t>
      </w:r>
      <w:r w:rsidR="00731E52">
        <w:rPr>
          <w:rFonts w:ascii="Garamond" w:hAnsi="Garamond"/>
        </w:rPr>
        <w:t>,</w:t>
      </w:r>
      <w:r>
        <w:rPr>
          <w:rFonts w:ascii="Garamond" w:hAnsi="Garamond"/>
        </w:rPr>
        <w:t xml:space="preserve"> he’s dead).</w:t>
      </w:r>
    </w:p>
    <w:p w:rsidR="0057295F" w:rsidRDefault="0057295F">
      <w:pPr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lay, lie. Generally, lay is the action word (transitive), lie is passive (intransitive).</w:t>
      </w:r>
      <w:r w:rsidR="008660F8">
        <w:rPr>
          <w:rFonts w:ascii="Garamond" w:hAnsi="Garamond"/>
        </w:rPr>
        <w:t>Watch past tense: He lay (has lain) out there all day. He laid (has laid) the book down already.</w:t>
      </w:r>
    </w:p>
    <w:p w:rsidR="0057295F" w:rsidRDefault="0057295F">
      <w:pPr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lectern: the item of furniture that speakers stand behind (but they’re on a</w:t>
      </w:r>
      <w:r w:rsidR="00731E52">
        <w:rPr>
          <w:rFonts w:ascii="Garamond" w:hAnsi="Garamond"/>
        </w:rPr>
        <w:t xml:space="preserve"> podium, rostrum or in a pulpit; note common root in podiatrist)</w:t>
      </w:r>
    </w:p>
    <w:p w:rsidR="0057295F" w:rsidRDefault="0057295F">
      <w:pPr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 xml:space="preserve">legislative titles: Use abbreviated forms before word: Sen. </w:t>
      </w:r>
      <w:r w:rsidR="001800E5">
        <w:rPr>
          <w:rFonts w:ascii="Garamond" w:hAnsi="Garamond"/>
        </w:rPr>
        <w:t>Patrick Toomey</w:t>
      </w:r>
      <w:r>
        <w:rPr>
          <w:rFonts w:ascii="Garamond" w:hAnsi="Garamond"/>
        </w:rPr>
        <w:t>. None on second reference.</w:t>
      </w:r>
      <w:r w:rsidR="008660F8">
        <w:rPr>
          <w:rFonts w:ascii="Garamond" w:hAnsi="Garamond"/>
        </w:rPr>
        <w:t xml:space="preserve"> With </w:t>
      </w:r>
      <w:r w:rsidR="003C4AC4">
        <w:rPr>
          <w:rFonts w:ascii="Garamond" w:hAnsi="Garamond"/>
        </w:rPr>
        <w:t>p</w:t>
      </w:r>
      <w:r w:rsidR="00706B8A">
        <w:rPr>
          <w:rFonts w:ascii="Garamond" w:hAnsi="Garamond"/>
        </w:rPr>
        <w:t xml:space="preserve">arty affiliation, it’s Sen. </w:t>
      </w:r>
      <w:r w:rsidR="00B23A4A">
        <w:rPr>
          <w:rFonts w:ascii="Garamond" w:hAnsi="Garamond"/>
        </w:rPr>
        <w:t>Bob Casey</w:t>
      </w:r>
      <w:r w:rsidR="00530279">
        <w:rPr>
          <w:rFonts w:ascii="Garamond" w:hAnsi="Garamond"/>
        </w:rPr>
        <w:t>, D</w:t>
      </w:r>
      <w:r w:rsidR="00BF30D6">
        <w:rPr>
          <w:rFonts w:ascii="Garamond" w:hAnsi="Garamond"/>
        </w:rPr>
        <w:t>–</w:t>
      </w:r>
      <w:r w:rsidR="003C4AC4">
        <w:rPr>
          <w:rFonts w:ascii="Garamond" w:hAnsi="Garamond"/>
        </w:rPr>
        <w:t>Pa., said …</w:t>
      </w:r>
    </w:p>
    <w:p w:rsidR="0057295F" w:rsidRDefault="0057295F">
      <w:pPr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liaison (French origin).</w:t>
      </w:r>
    </w:p>
    <w:p w:rsidR="0057295F" w:rsidRDefault="0057295F">
      <w:pPr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likable: Not likeable. There a</w:t>
      </w:r>
      <w:r w:rsidR="00B23A4A">
        <w:rPr>
          <w:rFonts w:ascii="Garamond" w:hAnsi="Garamond"/>
        </w:rPr>
        <w:t>re</w:t>
      </w:r>
      <w:r>
        <w:rPr>
          <w:rFonts w:ascii="Garamond" w:hAnsi="Garamond"/>
        </w:rPr>
        <w:t xml:space="preserve"> several of these e.g. </w:t>
      </w:r>
      <w:r w:rsidR="00731E52">
        <w:rPr>
          <w:rFonts w:ascii="Garamond" w:hAnsi="Garamond"/>
        </w:rPr>
        <w:t>judgment</w:t>
      </w:r>
      <w:r>
        <w:rPr>
          <w:rFonts w:ascii="Garamond" w:hAnsi="Garamond"/>
        </w:rPr>
        <w:t xml:space="preserve"> without the “e.” </w:t>
      </w:r>
    </w:p>
    <w:p w:rsidR="0057295F" w:rsidRDefault="0057295F">
      <w:pPr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like: to connect to an object: Bill eats like a horse. as: To connect to a phrase: Bill eats as much as possible.</w:t>
      </w:r>
    </w:p>
    <w:p w:rsidR="0057295F" w:rsidRDefault="0057295F">
      <w:pPr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like- and -like: hyphen as prefix</w:t>
      </w:r>
      <w:r w:rsidR="00731E52">
        <w:rPr>
          <w:rFonts w:ascii="Garamond" w:hAnsi="Garamond"/>
        </w:rPr>
        <w:t xml:space="preserve"> when it means similar: like-minded;</w:t>
      </w:r>
      <w:r>
        <w:rPr>
          <w:rFonts w:ascii="Garamond" w:hAnsi="Garamond"/>
        </w:rPr>
        <w:t xml:space="preserve"> </w:t>
      </w:r>
      <w:r w:rsidR="00731E52">
        <w:rPr>
          <w:rFonts w:ascii="Garamond" w:hAnsi="Garamond"/>
        </w:rPr>
        <w:t xml:space="preserve">generally no </w:t>
      </w:r>
      <w:r>
        <w:rPr>
          <w:rFonts w:ascii="Garamond" w:hAnsi="Garamond"/>
        </w:rPr>
        <w:t>hyphen as suffix</w:t>
      </w:r>
      <w:r w:rsidR="00731E52">
        <w:rPr>
          <w:rFonts w:ascii="Garamond" w:hAnsi="Garamond"/>
        </w:rPr>
        <w:t xml:space="preserve"> businesslike</w:t>
      </w:r>
      <w:r>
        <w:rPr>
          <w:rFonts w:ascii="Garamond" w:hAnsi="Garamond"/>
        </w:rPr>
        <w:t>.</w:t>
      </w:r>
    </w:p>
    <w:p w:rsidR="00731E52" w:rsidRDefault="00731E52">
      <w:pPr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loath (adj.); loathe (v.); She is loath to leave. He loathes bureaucracy.</w:t>
      </w:r>
    </w:p>
    <w:p w:rsidR="0057295F" w:rsidRDefault="0057295F">
      <w:pPr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local: Often redundant.</w:t>
      </w:r>
    </w:p>
    <w:p w:rsidR="0057295F" w:rsidRDefault="0057295F">
      <w:pPr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 xml:space="preserve">Los Angeles: Try to avoid </w:t>
      </w:r>
      <w:r w:rsidR="00731E52">
        <w:rPr>
          <w:rFonts w:ascii="Garamond" w:hAnsi="Garamond"/>
        </w:rPr>
        <w:t>LA</w:t>
      </w:r>
      <w:r>
        <w:rPr>
          <w:rFonts w:ascii="Garamond" w:hAnsi="Garamond"/>
        </w:rPr>
        <w:t>, at least on first reference. More or less OK in features.</w:t>
      </w:r>
    </w:p>
    <w:p w:rsidR="00FA2AC3" w:rsidRDefault="00FA2AC3">
      <w:pPr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lose (v.) loose (adj.) [not in AP]</w:t>
      </w:r>
    </w:p>
    <w:p w:rsidR="0057295F" w:rsidRDefault="00572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M:</w:t>
      </w:r>
    </w:p>
    <w:p w:rsidR="0057295F" w:rsidRDefault="0057295F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 xml:space="preserve">magazines: Caps, no quotes (for all periodicals; some </w:t>
      </w:r>
      <w:r w:rsidR="001800E5">
        <w:rPr>
          <w:rFonts w:ascii="Garamond" w:hAnsi="Garamond"/>
        </w:rPr>
        <w:t>publications</w:t>
      </w:r>
      <w:r>
        <w:rPr>
          <w:rFonts w:ascii="Garamond" w:hAnsi="Garamond"/>
        </w:rPr>
        <w:t xml:space="preserve"> use italics</w:t>
      </w:r>
      <w:r w:rsidR="00EB67B9">
        <w:rPr>
          <w:rFonts w:ascii="Garamond" w:hAnsi="Garamond"/>
        </w:rPr>
        <w:t>)</w:t>
      </w:r>
    </w:p>
    <w:p w:rsidR="0057295F" w:rsidRDefault="0057295F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majority, plurality: Majority is &gt;50 percent; plurality is largest total but &lt;50 percent (e.g. when more than two candidates).</w:t>
      </w:r>
      <w:r w:rsidR="003C4AC4">
        <w:rPr>
          <w:rFonts w:ascii="Garamond" w:hAnsi="Garamond"/>
        </w:rPr>
        <w:t xml:space="preserve"> Take singular verb form: The majority is in favor</w:t>
      </w:r>
      <w:r w:rsidR="00731E52">
        <w:rPr>
          <w:rFonts w:ascii="Garamond" w:hAnsi="Garamond"/>
        </w:rPr>
        <w:t>.</w:t>
      </w:r>
    </w:p>
    <w:p w:rsidR="0057295F" w:rsidRDefault="0057295F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>mantel (shelf), mantle (cloak; also the Earth’s mantle part of the crust)</w:t>
      </w:r>
    </w:p>
    <w:p w:rsidR="0057295F" w:rsidRDefault="0057295F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master’s degree, not masters’</w:t>
      </w:r>
    </w:p>
    <w:p w:rsidR="0057295F" w:rsidRDefault="0057295F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 xml:space="preserve">memento(s), not </w:t>
      </w:r>
      <w:proofErr w:type="spellStart"/>
      <w:r>
        <w:rPr>
          <w:rFonts w:ascii="Garamond" w:hAnsi="Garamond"/>
        </w:rPr>
        <w:t>momento</w:t>
      </w:r>
      <w:proofErr w:type="spellEnd"/>
      <w:r>
        <w:rPr>
          <w:rFonts w:ascii="Garamond" w:hAnsi="Garamond"/>
        </w:rPr>
        <w:t>(</w:t>
      </w:r>
      <w:proofErr w:type="spellStart"/>
      <w:r>
        <w:rPr>
          <w:rFonts w:ascii="Garamond" w:hAnsi="Garamond"/>
        </w:rPr>
        <w:t>es</w:t>
      </w:r>
      <w:proofErr w:type="spellEnd"/>
      <w:r>
        <w:rPr>
          <w:rFonts w:ascii="Garamond" w:hAnsi="Garamond"/>
        </w:rPr>
        <w:t>)</w:t>
      </w:r>
    </w:p>
    <w:p w:rsidR="0057295F" w:rsidRDefault="0057295F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mid-: Guess what? No hyphen unless proper noun follows: mid-Atlantic (also trans-Atlantic)</w:t>
      </w:r>
    </w:p>
    <w:p w:rsidR="0057295F" w:rsidRDefault="0057295F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middle initials: Papers differ. Use generally for locals and for those known to use them John F. Kennedy, but not for anyone else.</w:t>
      </w:r>
    </w:p>
    <w:p w:rsidR="003B50C4" w:rsidRDefault="003B50C4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midnight: not 12 midnight or 12 a.m.</w:t>
      </w:r>
    </w:p>
    <w:p w:rsidR="0057295F" w:rsidRDefault="0057295F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 xml:space="preserve">military titles: Caps, abbreviate </w:t>
      </w:r>
      <w:r w:rsidR="003B50C4">
        <w:rPr>
          <w:rFonts w:ascii="Garamond" w:hAnsi="Garamond"/>
        </w:rPr>
        <w:t xml:space="preserve">many </w:t>
      </w:r>
      <w:r>
        <w:rPr>
          <w:rFonts w:ascii="Garamond" w:hAnsi="Garamond"/>
        </w:rPr>
        <w:t>before names: Adm. John Perry</w:t>
      </w:r>
      <w:r w:rsidR="003B50C4">
        <w:rPr>
          <w:rFonts w:ascii="Garamond" w:hAnsi="Garamond"/>
        </w:rPr>
        <w:t>, Maj. Mary Smith; [these don’t follow the six-plus-letters rule]</w:t>
      </w:r>
    </w:p>
    <w:p w:rsidR="0057295F" w:rsidRDefault="0057295F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millions</w:t>
      </w:r>
      <w:r w:rsidR="00D41133">
        <w:rPr>
          <w:rFonts w:ascii="Garamond" w:hAnsi="Garamond"/>
        </w:rPr>
        <w:t xml:space="preserve">, billions: Use numbers: </w:t>
      </w:r>
      <w:r>
        <w:rPr>
          <w:rFonts w:ascii="Garamond" w:hAnsi="Garamond"/>
        </w:rPr>
        <w:t>less than 5 million. (But “about a billion.”)</w:t>
      </w:r>
      <w:r w:rsidR="00D41133">
        <w:rPr>
          <w:rFonts w:ascii="Garamond" w:hAnsi="Garamond"/>
        </w:rPr>
        <w:t>. Decimals p</w:t>
      </w:r>
      <w:r w:rsidR="003B50C4">
        <w:rPr>
          <w:rFonts w:ascii="Garamond" w:hAnsi="Garamond"/>
        </w:rPr>
        <w:t>referred: India has over 1.3</w:t>
      </w:r>
      <w:r w:rsidR="00D41133">
        <w:rPr>
          <w:rFonts w:ascii="Garamond" w:hAnsi="Garamond"/>
        </w:rPr>
        <w:t xml:space="preserve"> billion people.</w:t>
      </w:r>
    </w:p>
    <w:p w:rsidR="0057295F" w:rsidRDefault="0057295F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minuscule: not miniscule</w:t>
      </w:r>
    </w:p>
    <w:p w:rsidR="0057295F" w:rsidRDefault="0057295F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months: Caps, abbreviate longer ones if a date given, even i</w:t>
      </w:r>
      <w:r w:rsidR="001800E5">
        <w:rPr>
          <w:rFonts w:ascii="Garamond" w:hAnsi="Garamond"/>
        </w:rPr>
        <w:t>f no year: Jan.9; Sept. 23, 2099</w:t>
      </w:r>
      <w:r>
        <w:rPr>
          <w:rFonts w:ascii="Garamond" w:hAnsi="Garamond"/>
        </w:rPr>
        <w:t xml:space="preserve">. </w:t>
      </w:r>
      <w:r w:rsidR="001800E5">
        <w:rPr>
          <w:rFonts w:ascii="Garamond" w:hAnsi="Garamond"/>
        </w:rPr>
        <w:t>But January 209</w:t>
      </w:r>
      <w:r w:rsidR="00EB67B9">
        <w:rPr>
          <w:rFonts w:ascii="Garamond" w:hAnsi="Garamond"/>
        </w:rPr>
        <w:t xml:space="preserve">9. </w:t>
      </w:r>
      <w:r>
        <w:rPr>
          <w:rFonts w:ascii="Garamond" w:hAnsi="Garamond"/>
        </w:rPr>
        <w:t xml:space="preserve">Don’t abbreviate if five letters or fewer. </w:t>
      </w:r>
    </w:p>
    <w:p w:rsidR="003B50C4" w:rsidRDefault="003B50C4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Mount: Spell out (Mount Airy, not Mt.) Also Fort (not Ft. Worth)</w:t>
      </w:r>
    </w:p>
    <w:p w:rsidR="003B50C4" w:rsidRDefault="003B50C4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 xml:space="preserve">mph, mpg. </w:t>
      </w:r>
      <w:r w:rsidR="00CF11A8">
        <w:rPr>
          <w:rFonts w:ascii="Garamond" w:hAnsi="Garamond"/>
        </w:rPr>
        <w:t>Always use figures The car crawled along at 9 mph.</w:t>
      </w:r>
      <w:r w:rsidR="001A1F32">
        <w:rPr>
          <w:rFonts w:ascii="Garamond" w:hAnsi="Garamond"/>
        </w:rPr>
        <w:t xml:space="preserve"> [But is it The old truck got only nine mpg.]</w:t>
      </w:r>
    </w:p>
    <w:p w:rsidR="0057295F" w:rsidRDefault="0057295F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Muhammad: founder of Islam also Muhammad Ali.</w:t>
      </w:r>
    </w:p>
    <w:p w:rsidR="0057295F" w:rsidRDefault="0057295F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Muslim: A change from old AP (Moslem) for followers of Islam.</w:t>
      </w:r>
    </w:p>
    <w:p w:rsidR="0057295F" w:rsidRDefault="0057295F" w:rsidP="003B50C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Garamond" w:hAnsi="Garamond"/>
        </w:rPr>
      </w:pPr>
    </w:p>
    <w:p w:rsidR="0057295F" w:rsidRDefault="00572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N:</w:t>
      </w:r>
    </w:p>
    <w:p w:rsidR="00EB67B9" w:rsidRDefault="00EB67B9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names: last name on second reference</w:t>
      </w:r>
      <w:r w:rsidR="001A1F32">
        <w:rPr>
          <w:rFonts w:ascii="Garamond" w:hAnsi="Garamond"/>
        </w:rPr>
        <w:t xml:space="preserve"> (Mary Malone … Malone)</w:t>
      </w:r>
      <w:r>
        <w:rPr>
          <w:rFonts w:ascii="Garamond" w:hAnsi="Garamond"/>
        </w:rPr>
        <w:t>; Q: When is that a problem?</w:t>
      </w:r>
    </w:p>
    <w:p w:rsidR="0057295F" w:rsidRDefault="0057295F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navy: Caps when referring to the U.S. Navy, the Navy (if known to be referring to U.S.); but the Canadian navy.</w:t>
      </w:r>
    </w:p>
    <w:p w:rsidR="009C5644" w:rsidRDefault="009C5644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 xml:space="preserve">newspaper names: Capitalize </w:t>
      </w:r>
      <w:r w:rsidR="001800E5">
        <w:rPr>
          <w:rFonts w:ascii="Garamond" w:hAnsi="Garamond"/>
        </w:rPr>
        <w:t>“</w:t>
      </w:r>
      <w:r>
        <w:rPr>
          <w:rFonts w:ascii="Garamond" w:hAnsi="Garamond"/>
        </w:rPr>
        <w:t>The</w:t>
      </w:r>
      <w:r w:rsidR="001800E5">
        <w:rPr>
          <w:rFonts w:ascii="Garamond" w:hAnsi="Garamond"/>
        </w:rPr>
        <w:t>”</w:t>
      </w:r>
      <w:r>
        <w:rPr>
          <w:rFonts w:ascii="Garamond" w:hAnsi="Garamond"/>
        </w:rPr>
        <w:t xml:space="preserve"> if the paper does (check the nameplate). I read in The </w:t>
      </w:r>
      <w:r w:rsidR="00706B8A">
        <w:rPr>
          <w:rFonts w:ascii="Garamond" w:hAnsi="Garamond"/>
        </w:rPr>
        <w:t>Philadelphia I</w:t>
      </w:r>
      <w:r w:rsidR="003C4AC4">
        <w:rPr>
          <w:rFonts w:ascii="Garamond" w:hAnsi="Garamond"/>
        </w:rPr>
        <w:t>nquirer, but the Los Angeles Times.</w:t>
      </w:r>
      <w:r>
        <w:rPr>
          <w:rFonts w:ascii="Garamond" w:hAnsi="Garamond"/>
        </w:rPr>
        <w:t xml:space="preserve"> No “   ” or italics (many publications italicize, as with composition titles).</w:t>
      </w:r>
      <w:bookmarkStart w:id="0" w:name="_GoBack"/>
      <w:bookmarkEnd w:id="0"/>
    </w:p>
    <w:p w:rsidR="0057295F" w:rsidRDefault="0057295F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newsstand (think: news stand)</w:t>
      </w:r>
    </w:p>
    <w:p w:rsidR="0057295F" w:rsidRDefault="0057295F" w:rsidP="001E43E0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numerals: A big one. Recall exception</w:t>
      </w:r>
      <w:r w:rsidR="003C4AC4">
        <w:rPr>
          <w:rFonts w:ascii="Garamond" w:hAnsi="Garamond"/>
        </w:rPr>
        <w:t>s</w:t>
      </w:r>
      <w:r>
        <w:rPr>
          <w:rFonts w:ascii="Garamond" w:hAnsi="Garamond"/>
        </w:rPr>
        <w:t xml:space="preserve"> to the rule that you spell out those below 10 (or 10th, i.e. for ordinals). Spell out if number begins a sentence. Use No. 2 in copy for the phrase “number two.” Hyphens after y in forty-three (as you would write a check). </w:t>
      </w:r>
      <w:r w:rsidR="00546FD2">
        <w:rPr>
          <w:rFonts w:ascii="Garamond" w:hAnsi="Garamond"/>
        </w:rPr>
        <w:t>P</w:t>
      </w:r>
      <w:r w:rsidR="006C6EE9">
        <w:rPr>
          <w:rFonts w:ascii="Garamond" w:hAnsi="Garamond"/>
        </w:rPr>
        <w:t xml:space="preserve">hone number </w:t>
      </w:r>
      <w:r w:rsidR="005365BD">
        <w:rPr>
          <w:rFonts w:ascii="Garamond" w:hAnsi="Garamond"/>
        </w:rPr>
        <w:t>is</w:t>
      </w:r>
      <w:r w:rsidR="00546FD2">
        <w:rPr>
          <w:rFonts w:ascii="Garamond" w:hAnsi="Garamond"/>
        </w:rPr>
        <w:t xml:space="preserve"> now </w:t>
      </w:r>
      <w:r>
        <w:rPr>
          <w:rFonts w:ascii="Garamond" w:hAnsi="Garamond"/>
        </w:rPr>
        <w:t>800-555-1212.</w:t>
      </w:r>
      <w:r w:rsidR="003F7C90">
        <w:rPr>
          <w:rFonts w:ascii="Garamond" w:hAnsi="Garamond"/>
        </w:rPr>
        <w:t xml:space="preserve"> </w:t>
      </w:r>
      <w:r w:rsidR="00546FD2">
        <w:rPr>
          <w:rFonts w:ascii="Garamond" w:hAnsi="Garamond"/>
        </w:rPr>
        <w:t>See telephone numbers entry</w:t>
      </w:r>
      <w:r w:rsidR="00EB67B9">
        <w:rPr>
          <w:rFonts w:ascii="Garamond" w:hAnsi="Garamond"/>
        </w:rPr>
        <w:t>.</w:t>
      </w:r>
    </w:p>
    <w:p w:rsidR="001A1F32" w:rsidRPr="001E43E0" w:rsidRDefault="001A1F32" w:rsidP="001E43E0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aramond" w:hAnsi="Garamond"/>
        </w:rPr>
      </w:pPr>
      <w:r>
        <w:rPr>
          <w:rFonts w:ascii="Garamond" w:hAnsi="Garamond"/>
        </w:rPr>
        <w:t>nylon [formerly Nylon, made by DuPont]</w:t>
      </w:r>
    </w:p>
    <w:sectPr w:rsidR="001A1F32" w:rsidRPr="001E43E0">
      <w:endnotePr>
        <w:numFmt w:val="decimal"/>
      </w:endnotePr>
      <w:type w:val="continuous"/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4875"/>
    <w:multiLevelType w:val="hybridMultilevel"/>
    <w:tmpl w:val="008EA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59FD"/>
    <w:multiLevelType w:val="hybridMultilevel"/>
    <w:tmpl w:val="1D7EB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284B"/>
    <w:multiLevelType w:val="hybridMultilevel"/>
    <w:tmpl w:val="EE4A2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95DBC"/>
    <w:multiLevelType w:val="hybridMultilevel"/>
    <w:tmpl w:val="5C720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33AC2"/>
    <w:multiLevelType w:val="hybridMultilevel"/>
    <w:tmpl w:val="EAC8B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728E6"/>
    <w:multiLevelType w:val="hybridMultilevel"/>
    <w:tmpl w:val="91585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227FD"/>
    <w:multiLevelType w:val="hybridMultilevel"/>
    <w:tmpl w:val="9D124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A1681"/>
    <w:multiLevelType w:val="hybridMultilevel"/>
    <w:tmpl w:val="28746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E1E1F"/>
    <w:multiLevelType w:val="hybridMultilevel"/>
    <w:tmpl w:val="68BC7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BB"/>
    <w:rsid w:val="00067F01"/>
    <w:rsid w:val="000737CB"/>
    <w:rsid w:val="000F3A0C"/>
    <w:rsid w:val="001800E5"/>
    <w:rsid w:val="001A1F32"/>
    <w:rsid w:val="001C7730"/>
    <w:rsid w:val="001E43E0"/>
    <w:rsid w:val="001E5BB6"/>
    <w:rsid w:val="002C49CE"/>
    <w:rsid w:val="003056D2"/>
    <w:rsid w:val="00313A66"/>
    <w:rsid w:val="003977B0"/>
    <w:rsid w:val="003B50C4"/>
    <w:rsid w:val="003B716F"/>
    <w:rsid w:val="003C4AC4"/>
    <w:rsid w:val="003F7C90"/>
    <w:rsid w:val="0045606E"/>
    <w:rsid w:val="004D2D79"/>
    <w:rsid w:val="005136EE"/>
    <w:rsid w:val="00513FD4"/>
    <w:rsid w:val="00514EC6"/>
    <w:rsid w:val="00530279"/>
    <w:rsid w:val="005365BD"/>
    <w:rsid w:val="00546FD2"/>
    <w:rsid w:val="0057295F"/>
    <w:rsid w:val="00580C78"/>
    <w:rsid w:val="005D7558"/>
    <w:rsid w:val="005E5F5A"/>
    <w:rsid w:val="006841FA"/>
    <w:rsid w:val="006C6EE9"/>
    <w:rsid w:val="006D2EC0"/>
    <w:rsid w:val="006F0BDE"/>
    <w:rsid w:val="00706B8A"/>
    <w:rsid w:val="00721565"/>
    <w:rsid w:val="00726699"/>
    <w:rsid w:val="00731E52"/>
    <w:rsid w:val="007C3209"/>
    <w:rsid w:val="008660F8"/>
    <w:rsid w:val="00981275"/>
    <w:rsid w:val="009C5644"/>
    <w:rsid w:val="009F5E53"/>
    <w:rsid w:val="00A05204"/>
    <w:rsid w:val="00A94859"/>
    <w:rsid w:val="00AD5152"/>
    <w:rsid w:val="00AF3200"/>
    <w:rsid w:val="00B23A4A"/>
    <w:rsid w:val="00B8067C"/>
    <w:rsid w:val="00BF30D6"/>
    <w:rsid w:val="00C02AA5"/>
    <w:rsid w:val="00C14432"/>
    <w:rsid w:val="00C93DC9"/>
    <w:rsid w:val="00CC3DBB"/>
    <w:rsid w:val="00CF11A8"/>
    <w:rsid w:val="00D41133"/>
    <w:rsid w:val="00D419BB"/>
    <w:rsid w:val="00E85611"/>
    <w:rsid w:val="00EB67B9"/>
    <w:rsid w:val="00F01C8E"/>
    <w:rsid w:val="00FA2AC3"/>
    <w:rsid w:val="00FA5F33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8C524"/>
  <w15:chartTrackingRefBased/>
  <w15:docId w15:val="{72C04CB2-31F6-4A74-A713-AA88A5D3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outlineLvl w:val="0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1E43E0"/>
    <w:rPr>
      <w:sz w:val="16"/>
      <w:szCs w:val="16"/>
    </w:rPr>
  </w:style>
  <w:style w:type="character" w:customStyle="1" w:styleId="BalloonTextChar">
    <w:name w:val="Balloon Text Char"/>
    <w:link w:val="BalloonText"/>
    <w:rsid w:val="001E43E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Stylebook F N</vt:lpstr>
    </vt:vector>
  </TitlesOfParts>
  <Company>La Salle University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Stylebook F N</dc:title>
  <dc:subject/>
  <dc:creator>beatty</dc:creator>
  <cp:keywords/>
  <cp:lastModifiedBy>John Beatty</cp:lastModifiedBy>
  <cp:revision>2</cp:revision>
  <cp:lastPrinted>2016-02-11T20:54:00Z</cp:lastPrinted>
  <dcterms:created xsi:type="dcterms:W3CDTF">2019-02-05T20:21:00Z</dcterms:created>
  <dcterms:modified xsi:type="dcterms:W3CDTF">2019-02-05T20:21:00Z</dcterms:modified>
</cp:coreProperties>
</file>